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29FCF" w14:textId="2369B127" w:rsidR="00CE7D2E" w:rsidRPr="00216C4C" w:rsidRDefault="00EA2115" w:rsidP="00CE7D2E">
      <w:pPr>
        <w:jc w:val="center"/>
        <w:rPr>
          <w:rFonts w:ascii="Arial Narrow" w:hAnsi="Arial Narrow"/>
          <w:b/>
          <w:sz w:val="28"/>
          <w:szCs w:val="28"/>
          <w:lang w:val="sk-SK" w:eastAsia="sk-SK"/>
        </w:rPr>
      </w:pPr>
      <w:r>
        <w:rPr>
          <w:rFonts w:ascii="Arial Narrow" w:hAnsi="Arial Narrow"/>
          <w:b/>
          <w:sz w:val="28"/>
          <w:szCs w:val="28"/>
          <w:lang w:val="sk-SK" w:eastAsia="sk-SK"/>
        </w:rPr>
        <w:t>Kúpna</w:t>
      </w:r>
      <w:r w:rsidR="00CE7D2E" w:rsidRPr="00216C4C">
        <w:rPr>
          <w:rFonts w:ascii="Arial Narrow" w:hAnsi="Arial Narrow"/>
          <w:b/>
          <w:sz w:val="28"/>
          <w:szCs w:val="28"/>
          <w:lang w:val="sk-SK" w:eastAsia="sk-SK"/>
        </w:rPr>
        <w:t xml:space="preserve"> zmluva </w:t>
      </w:r>
    </w:p>
    <w:p w14:paraId="74699AB1" w14:textId="77777777" w:rsidR="00CE7D2E" w:rsidRPr="00216C4C" w:rsidRDefault="00CE7D2E" w:rsidP="00CE7D2E">
      <w:pPr>
        <w:jc w:val="center"/>
        <w:rPr>
          <w:rFonts w:ascii="Arial Narrow" w:hAnsi="Arial Narrow"/>
          <w:b/>
          <w:color w:val="FF0000"/>
          <w:sz w:val="28"/>
          <w:szCs w:val="28"/>
          <w:lang w:val="sk-SK" w:eastAsia="sk-SK"/>
        </w:rPr>
      </w:pPr>
    </w:p>
    <w:p w14:paraId="126077FB" w14:textId="21255B7F" w:rsidR="00CE7D2E" w:rsidRPr="00216C4C" w:rsidRDefault="00CE7D2E" w:rsidP="00CE7D2E">
      <w:pPr>
        <w:jc w:val="center"/>
        <w:rPr>
          <w:rFonts w:ascii="Arial Narrow" w:hAnsi="Arial Narrow"/>
          <w:lang w:val="sk-SK" w:eastAsia="sk-SK"/>
        </w:rPr>
      </w:pPr>
      <w:r w:rsidRPr="00216C4C">
        <w:rPr>
          <w:rFonts w:ascii="Arial Narrow" w:hAnsi="Arial Narrow"/>
          <w:lang w:val="sk-SK" w:eastAsia="sk-SK"/>
        </w:rPr>
        <w:t>uzavretá podľa § 269 ods.2 zákona č. 513/1991 Zb. Obchodný zákonník v znení neskorších predpisov (ďalej len „zákon o verejnom obstarávaní“)</w:t>
      </w:r>
    </w:p>
    <w:p w14:paraId="19E79F71" w14:textId="77777777" w:rsidR="00CE7D2E" w:rsidRPr="00216C4C" w:rsidRDefault="00CE7D2E" w:rsidP="00CE7D2E">
      <w:pPr>
        <w:jc w:val="center"/>
        <w:rPr>
          <w:rFonts w:ascii="Arial Narrow" w:hAnsi="Arial Narrow"/>
          <w:lang w:val="pl-PL" w:eastAsia="sk-SK"/>
        </w:rPr>
      </w:pPr>
      <w:r w:rsidRPr="00216C4C">
        <w:rPr>
          <w:rFonts w:ascii="Arial Narrow" w:hAnsi="Arial Narrow"/>
          <w:lang w:val="pl-PL" w:eastAsia="sk-SK"/>
        </w:rPr>
        <w:t>(ďalej len „Zmluva”)</w:t>
      </w:r>
    </w:p>
    <w:p w14:paraId="65DC81EC" w14:textId="77777777" w:rsidR="00CE7D2E" w:rsidRPr="00216C4C" w:rsidRDefault="00CE7D2E" w:rsidP="00CE7D2E">
      <w:pPr>
        <w:jc w:val="center"/>
        <w:rPr>
          <w:rFonts w:ascii="Arial Narrow" w:hAnsi="Arial Narrow"/>
          <w:lang w:val="pl-PL" w:eastAsia="sk-SK"/>
        </w:rPr>
      </w:pPr>
    </w:p>
    <w:p w14:paraId="57712CB3" w14:textId="77777777" w:rsidR="00CE7D2E" w:rsidRPr="00216C4C" w:rsidRDefault="00CE7D2E" w:rsidP="00CE7D2E">
      <w:pPr>
        <w:jc w:val="center"/>
        <w:rPr>
          <w:rFonts w:ascii="Arial Narrow" w:hAnsi="Arial Narrow"/>
          <w:lang w:val="pl-PL" w:eastAsia="sk-SK"/>
        </w:rPr>
      </w:pPr>
    </w:p>
    <w:p w14:paraId="2BCCB36F" w14:textId="77777777" w:rsidR="00CE7D2E" w:rsidRPr="00216C4C" w:rsidRDefault="00CE7D2E" w:rsidP="00CE7D2E">
      <w:pPr>
        <w:jc w:val="center"/>
        <w:rPr>
          <w:rFonts w:ascii="Arial Narrow" w:hAnsi="Arial Narrow"/>
          <w:i/>
          <w:lang w:val="pl-PL" w:eastAsia="sk-SK"/>
        </w:rPr>
      </w:pPr>
    </w:p>
    <w:p w14:paraId="670C6C15" w14:textId="77777777" w:rsidR="00CE7D2E" w:rsidRPr="00216C4C" w:rsidRDefault="00CE7D2E" w:rsidP="00CE7D2E">
      <w:pPr>
        <w:jc w:val="both"/>
        <w:rPr>
          <w:rFonts w:ascii="Arial Narrow" w:hAnsi="Arial Narrow"/>
          <w:b/>
          <w:lang w:val="pl-PL"/>
        </w:rPr>
      </w:pPr>
      <w:r w:rsidRPr="00216C4C">
        <w:rPr>
          <w:rFonts w:ascii="Arial Narrow" w:hAnsi="Arial Narrow"/>
          <w:b/>
          <w:lang w:val="pl-PL"/>
        </w:rPr>
        <w:t xml:space="preserve">Zmluvné strany: </w:t>
      </w:r>
    </w:p>
    <w:p w14:paraId="629B5BC3" w14:textId="77777777" w:rsidR="00CE7D2E" w:rsidRPr="00216C4C" w:rsidRDefault="00CE7D2E" w:rsidP="00CE7D2E">
      <w:pPr>
        <w:rPr>
          <w:rFonts w:ascii="Arial Narrow" w:hAnsi="Arial Narrow"/>
          <w:sz w:val="20"/>
          <w:szCs w:val="20"/>
          <w:lang w:val="pl-PL" w:eastAsia="sk-SK"/>
        </w:rPr>
      </w:pPr>
    </w:p>
    <w:tbl>
      <w:tblPr>
        <w:tblW w:w="7938" w:type="dxa"/>
        <w:tblInd w:w="108" w:type="dxa"/>
        <w:tblLook w:val="01E0" w:firstRow="1" w:lastRow="1" w:firstColumn="1" w:lastColumn="1" w:noHBand="0" w:noVBand="0"/>
      </w:tblPr>
      <w:tblGrid>
        <w:gridCol w:w="3828"/>
        <w:gridCol w:w="4110"/>
      </w:tblGrid>
      <w:tr w:rsidR="00EA2115" w:rsidRPr="008A2341" w14:paraId="29C7BBB5" w14:textId="77777777" w:rsidTr="00EA2115">
        <w:tc>
          <w:tcPr>
            <w:tcW w:w="3828" w:type="dxa"/>
          </w:tcPr>
          <w:p w14:paraId="7D1C2486" w14:textId="77777777" w:rsidR="00EA2115" w:rsidRPr="008A2341" w:rsidRDefault="00EA2115" w:rsidP="00D33D9A">
            <w:pPr>
              <w:jc w:val="both"/>
              <w:rPr>
                <w:rFonts w:ascii="Arial Narrow" w:hAnsi="Arial Narrow"/>
                <w:bCs/>
                <w:lang w:eastAsia="sk-SK"/>
              </w:rPr>
            </w:pPr>
            <w:proofErr w:type="spellStart"/>
            <w:r w:rsidRPr="008A2341">
              <w:rPr>
                <w:rFonts w:ascii="Arial Narrow" w:hAnsi="Arial Narrow"/>
                <w:bCs/>
                <w:lang w:eastAsia="sk-SK"/>
              </w:rPr>
              <w:t>Obchodné</w:t>
            </w:r>
            <w:proofErr w:type="spellEnd"/>
            <w:r w:rsidRPr="008A2341">
              <w:rPr>
                <w:rFonts w:ascii="Arial Narrow" w:hAnsi="Arial Narrow"/>
                <w:bCs/>
                <w:lang w:eastAsia="sk-SK"/>
              </w:rPr>
              <w:t xml:space="preserve"> </w:t>
            </w:r>
            <w:proofErr w:type="spellStart"/>
            <w:r w:rsidRPr="008A2341">
              <w:rPr>
                <w:rFonts w:ascii="Arial Narrow" w:hAnsi="Arial Narrow"/>
                <w:bCs/>
                <w:lang w:eastAsia="sk-SK"/>
              </w:rPr>
              <w:t>meno</w:t>
            </w:r>
            <w:proofErr w:type="spellEnd"/>
            <w:r w:rsidRPr="008A2341">
              <w:rPr>
                <w:rFonts w:ascii="Arial Narrow" w:hAnsi="Arial Narrow"/>
                <w:bCs/>
                <w:lang w:eastAsia="sk-SK"/>
              </w:rPr>
              <w:t>:</w:t>
            </w:r>
          </w:p>
        </w:tc>
        <w:tc>
          <w:tcPr>
            <w:tcW w:w="4110" w:type="dxa"/>
          </w:tcPr>
          <w:p w14:paraId="3BB21CF8" w14:textId="0F0BAFC2" w:rsidR="00EA2115" w:rsidRPr="000F0CA2" w:rsidRDefault="000F0CA2" w:rsidP="00D33D9A">
            <w:pPr>
              <w:jc w:val="both"/>
              <w:rPr>
                <w:rFonts w:ascii="Arial Narrow" w:hAnsi="Arial Narrow"/>
                <w:b/>
                <w:bCs/>
                <w:lang w:eastAsia="sk-SK"/>
              </w:rPr>
            </w:pPr>
            <w:r w:rsidRPr="000F0CA2">
              <w:rPr>
                <w:rFonts w:ascii="Arial Narrow" w:hAnsi="Arial Narrow"/>
                <w:b/>
                <w:bCs/>
                <w:lang w:eastAsia="sk-SK"/>
              </w:rPr>
              <w:t xml:space="preserve">DM Build, </w:t>
            </w:r>
            <w:proofErr w:type="spellStart"/>
            <w:r w:rsidRPr="000F0CA2">
              <w:rPr>
                <w:rFonts w:ascii="Arial Narrow" w:hAnsi="Arial Narrow"/>
                <w:b/>
                <w:bCs/>
                <w:lang w:eastAsia="sk-SK"/>
              </w:rPr>
              <w:t>s.r.o.</w:t>
            </w:r>
            <w:proofErr w:type="spellEnd"/>
          </w:p>
        </w:tc>
      </w:tr>
      <w:tr w:rsidR="00EA2115" w:rsidRPr="008A2341" w14:paraId="24F74DC2" w14:textId="77777777" w:rsidTr="00EA2115">
        <w:trPr>
          <w:trHeight w:val="262"/>
        </w:trPr>
        <w:tc>
          <w:tcPr>
            <w:tcW w:w="3828" w:type="dxa"/>
          </w:tcPr>
          <w:p w14:paraId="6E78C7C6" w14:textId="77777777" w:rsidR="00EA2115" w:rsidRPr="008A2341" w:rsidRDefault="00EA2115" w:rsidP="00D33D9A">
            <w:pPr>
              <w:jc w:val="both"/>
              <w:rPr>
                <w:rFonts w:ascii="Arial Narrow" w:hAnsi="Arial Narrow"/>
                <w:bCs/>
                <w:lang w:eastAsia="sk-SK"/>
              </w:rPr>
            </w:pPr>
            <w:proofErr w:type="spellStart"/>
            <w:r w:rsidRPr="008A2341">
              <w:rPr>
                <w:rFonts w:ascii="Arial Narrow" w:hAnsi="Arial Narrow"/>
                <w:bCs/>
                <w:lang w:eastAsia="sk-SK"/>
              </w:rPr>
              <w:t>Sídlo</w:t>
            </w:r>
            <w:proofErr w:type="spellEnd"/>
            <w:r w:rsidRPr="008A2341">
              <w:rPr>
                <w:rFonts w:ascii="Arial Narrow" w:hAnsi="Arial Narrow"/>
                <w:bCs/>
                <w:lang w:eastAsia="sk-SK"/>
              </w:rPr>
              <w:t xml:space="preserve">: </w:t>
            </w:r>
          </w:p>
        </w:tc>
        <w:tc>
          <w:tcPr>
            <w:tcW w:w="4110" w:type="dxa"/>
          </w:tcPr>
          <w:p w14:paraId="2A94D989" w14:textId="452F8AF2" w:rsidR="00EA2115" w:rsidRPr="000F0CA2" w:rsidRDefault="000F0CA2" w:rsidP="00D33D9A">
            <w:pPr>
              <w:jc w:val="both"/>
              <w:rPr>
                <w:rFonts w:ascii="Arial Narrow" w:hAnsi="Arial Narrow"/>
                <w:bCs/>
                <w:lang w:eastAsia="sk-SK"/>
              </w:rPr>
            </w:pPr>
            <w:r w:rsidRPr="000F0CA2">
              <w:rPr>
                <w:rFonts w:ascii="Arial Narrow" w:hAnsi="Arial Narrow"/>
                <w:bCs/>
                <w:lang w:eastAsia="sk-SK"/>
              </w:rPr>
              <w:t xml:space="preserve">Na </w:t>
            </w:r>
            <w:proofErr w:type="spellStart"/>
            <w:r w:rsidRPr="000F0CA2">
              <w:rPr>
                <w:rFonts w:ascii="Arial Narrow" w:hAnsi="Arial Narrow"/>
                <w:bCs/>
                <w:lang w:eastAsia="sk-SK"/>
              </w:rPr>
              <w:t>Troskách</w:t>
            </w:r>
            <w:proofErr w:type="spellEnd"/>
            <w:r w:rsidRPr="000F0CA2">
              <w:rPr>
                <w:rFonts w:ascii="Arial Narrow" w:hAnsi="Arial Narrow"/>
                <w:bCs/>
                <w:lang w:eastAsia="sk-SK"/>
              </w:rPr>
              <w:t xml:space="preserve"> 3, 97401 </w:t>
            </w:r>
            <w:proofErr w:type="spellStart"/>
            <w:r w:rsidRPr="000F0CA2">
              <w:rPr>
                <w:rFonts w:ascii="Arial Narrow" w:hAnsi="Arial Narrow"/>
                <w:bCs/>
                <w:lang w:eastAsia="sk-SK"/>
              </w:rPr>
              <w:t>Banská</w:t>
            </w:r>
            <w:proofErr w:type="spellEnd"/>
            <w:r w:rsidRPr="000F0CA2">
              <w:rPr>
                <w:rFonts w:ascii="Arial Narrow" w:hAnsi="Arial Narrow"/>
                <w:bCs/>
                <w:lang w:eastAsia="sk-SK"/>
              </w:rPr>
              <w:t xml:space="preserve"> </w:t>
            </w:r>
            <w:proofErr w:type="spellStart"/>
            <w:r w:rsidRPr="000F0CA2">
              <w:rPr>
                <w:rFonts w:ascii="Arial Narrow" w:hAnsi="Arial Narrow"/>
                <w:bCs/>
                <w:lang w:eastAsia="sk-SK"/>
              </w:rPr>
              <w:t>Bystrica</w:t>
            </w:r>
            <w:proofErr w:type="spellEnd"/>
          </w:p>
        </w:tc>
      </w:tr>
      <w:tr w:rsidR="00EA2115" w:rsidRPr="008A2341" w14:paraId="14147B71" w14:textId="77777777" w:rsidTr="00EA2115">
        <w:tc>
          <w:tcPr>
            <w:tcW w:w="7938" w:type="dxa"/>
            <w:gridSpan w:val="2"/>
          </w:tcPr>
          <w:p w14:paraId="3E6EDF2C" w14:textId="77777777" w:rsidR="00EA2115" w:rsidRPr="000F0CA2" w:rsidRDefault="00EA2115" w:rsidP="00D33D9A">
            <w:pPr>
              <w:jc w:val="both"/>
              <w:rPr>
                <w:rFonts w:ascii="Arial Narrow" w:hAnsi="Arial Narrow"/>
                <w:lang w:eastAsia="sk-SK"/>
              </w:rPr>
            </w:pPr>
          </w:p>
        </w:tc>
      </w:tr>
      <w:tr w:rsidR="00EA2115" w:rsidRPr="008A2341" w14:paraId="216B905E" w14:textId="77777777" w:rsidTr="00EA2115">
        <w:tc>
          <w:tcPr>
            <w:tcW w:w="3828" w:type="dxa"/>
          </w:tcPr>
          <w:p w14:paraId="70D04D8D" w14:textId="77777777" w:rsidR="00EA2115" w:rsidRPr="008A2341" w:rsidRDefault="00EA2115" w:rsidP="00D33D9A">
            <w:pPr>
              <w:jc w:val="both"/>
              <w:rPr>
                <w:rFonts w:ascii="Arial Narrow" w:hAnsi="Arial Narrow"/>
                <w:lang w:eastAsia="sk-SK"/>
              </w:rPr>
            </w:pPr>
            <w:r w:rsidRPr="008A2341">
              <w:rPr>
                <w:rFonts w:ascii="Arial Narrow" w:hAnsi="Arial Narrow"/>
                <w:lang w:eastAsia="sk-SK"/>
              </w:rPr>
              <w:t xml:space="preserve">IČO: </w:t>
            </w:r>
          </w:p>
        </w:tc>
        <w:tc>
          <w:tcPr>
            <w:tcW w:w="4110" w:type="dxa"/>
          </w:tcPr>
          <w:p w14:paraId="023C2093" w14:textId="67162B5A" w:rsidR="00EA2115" w:rsidRPr="000F0CA2" w:rsidRDefault="000F0CA2" w:rsidP="00D33D9A">
            <w:pPr>
              <w:jc w:val="both"/>
              <w:rPr>
                <w:rFonts w:ascii="Arial Narrow" w:hAnsi="Arial Narrow"/>
                <w:lang w:eastAsia="sk-SK"/>
              </w:rPr>
            </w:pPr>
            <w:r w:rsidRPr="000F0CA2">
              <w:rPr>
                <w:rFonts w:ascii="Roboto" w:hAnsi="Roboto"/>
                <w:shd w:val="clear" w:color="auto" w:fill="FFFFFF"/>
              </w:rPr>
              <w:t>50992309</w:t>
            </w:r>
          </w:p>
        </w:tc>
      </w:tr>
      <w:tr w:rsidR="00EA2115" w:rsidRPr="008A2341" w14:paraId="5A7BDFBF" w14:textId="77777777" w:rsidTr="00EA2115">
        <w:tc>
          <w:tcPr>
            <w:tcW w:w="3828" w:type="dxa"/>
          </w:tcPr>
          <w:p w14:paraId="368E1940" w14:textId="77777777" w:rsidR="00EA2115" w:rsidRPr="008A2341" w:rsidRDefault="00EA2115" w:rsidP="00D33D9A">
            <w:pPr>
              <w:jc w:val="both"/>
              <w:rPr>
                <w:rFonts w:ascii="Arial Narrow" w:hAnsi="Arial Narrow"/>
                <w:lang w:eastAsia="sk-SK"/>
              </w:rPr>
            </w:pPr>
            <w:r w:rsidRPr="008A2341">
              <w:rPr>
                <w:rFonts w:ascii="Arial Narrow" w:hAnsi="Arial Narrow"/>
                <w:lang w:eastAsia="sk-SK"/>
              </w:rPr>
              <w:t xml:space="preserve">DIČ: </w:t>
            </w:r>
          </w:p>
          <w:p w14:paraId="046B8173" w14:textId="77777777" w:rsidR="00EA2115" w:rsidRPr="008A2341" w:rsidRDefault="00EA2115" w:rsidP="00D33D9A">
            <w:pPr>
              <w:jc w:val="both"/>
              <w:rPr>
                <w:rFonts w:ascii="Arial Narrow" w:hAnsi="Arial Narrow"/>
                <w:lang w:eastAsia="sk-SK"/>
              </w:rPr>
            </w:pPr>
            <w:r w:rsidRPr="008A2341">
              <w:rPr>
                <w:rFonts w:ascii="Arial Narrow" w:hAnsi="Arial Narrow"/>
                <w:lang w:eastAsia="sk-SK"/>
              </w:rPr>
              <w:t xml:space="preserve">IČ DPH: </w:t>
            </w:r>
          </w:p>
        </w:tc>
        <w:tc>
          <w:tcPr>
            <w:tcW w:w="4110" w:type="dxa"/>
          </w:tcPr>
          <w:p w14:paraId="7DEA9972" w14:textId="77777777" w:rsidR="00EA2115" w:rsidRPr="000F0CA2" w:rsidRDefault="000F0CA2" w:rsidP="00D33D9A">
            <w:pPr>
              <w:jc w:val="both"/>
              <w:rPr>
                <w:rFonts w:ascii="Roboto" w:hAnsi="Roboto"/>
                <w:shd w:val="clear" w:color="auto" w:fill="FFFFFF"/>
              </w:rPr>
            </w:pPr>
            <w:r w:rsidRPr="000F0CA2">
              <w:rPr>
                <w:rFonts w:ascii="Roboto" w:hAnsi="Roboto"/>
                <w:shd w:val="clear" w:color="auto" w:fill="FFFFFF"/>
              </w:rPr>
              <w:t>2120558990</w:t>
            </w:r>
          </w:p>
          <w:p w14:paraId="795B2AB5" w14:textId="292C88F1" w:rsidR="000F0CA2" w:rsidRPr="000F0CA2" w:rsidRDefault="000F0CA2" w:rsidP="00D33D9A">
            <w:pPr>
              <w:jc w:val="both"/>
              <w:rPr>
                <w:rFonts w:ascii="Arial Narrow" w:hAnsi="Arial Narrow"/>
                <w:lang w:eastAsia="sk-SK"/>
              </w:rPr>
            </w:pPr>
            <w:r w:rsidRPr="000F0CA2">
              <w:rPr>
                <w:rFonts w:ascii="Roboto" w:hAnsi="Roboto"/>
                <w:shd w:val="clear" w:color="auto" w:fill="FFFFFF"/>
                <w:lang w:eastAsia="sk-SK"/>
              </w:rPr>
              <w:t>SK</w:t>
            </w:r>
            <w:r w:rsidRPr="000F0CA2">
              <w:rPr>
                <w:rFonts w:ascii="Roboto" w:hAnsi="Roboto"/>
                <w:shd w:val="clear" w:color="auto" w:fill="FFFFFF"/>
              </w:rPr>
              <w:t>2120558990</w:t>
            </w:r>
          </w:p>
        </w:tc>
      </w:tr>
      <w:tr w:rsidR="00EA2115" w:rsidRPr="008A2341" w14:paraId="7C8E8829" w14:textId="77777777" w:rsidTr="00EA2115">
        <w:trPr>
          <w:trHeight w:val="330"/>
        </w:trPr>
        <w:tc>
          <w:tcPr>
            <w:tcW w:w="3828" w:type="dxa"/>
          </w:tcPr>
          <w:p w14:paraId="5D4387D7" w14:textId="77777777" w:rsidR="00EA2115" w:rsidRPr="008A2341" w:rsidRDefault="00EA2115" w:rsidP="00D33D9A">
            <w:pPr>
              <w:jc w:val="both"/>
              <w:rPr>
                <w:rFonts w:ascii="Arial Narrow" w:hAnsi="Arial Narrow"/>
                <w:lang w:eastAsia="sk-SK"/>
              </w:rPr>
            </w:pPr>
            <w:r>
              <w:rPr>
                <w:rFonts w:ascii="Arial Narrow" w:hAnsi="Arial Narrow"/>
                <w:lang w:eastAsia="sk-SK"/>
              </w:rPr>
              <w:t xml:space="preserve">V </w:t>
            </w:r>
            <w:proofErr w:type="spellStart"/>
            <w:r>
              <w:rPr>
                <w:rFonts w:ascii="Arial Narrow" w:hAnsi="Arial Narrow"/>
                <w:lang w:eastAsia="sk-SK"/>
              </w:rPr>
              <w:t>mene</w:t>
            </w:r>
            <w:proofErr w:type="spellEnd"/>
            <w:r>
              <w:rPr>
                <w:rFonts w:ascii="Arial Narrow" w:hAnsi="Arial Narrow"/>
                <w:lang w:eastAsia="sk-SK"/>
              </w:rPr>
              <w:t xml:space="preserve">, </w:t>
            </w:r>
            <w:proofErr w:type="spellStart"/>
            <w:r>
              <w:rPr>
                <w:rFonts w:ascii="Arial Narrow" w:hAnsi="Arial Narrow"/>
                <w:lang w:eastAsia="sk-SK"/>
              </w:rPr>
              <w:t>ktorej</w:t>
            </w:r>
            <w:proofErr w:type="spellEnd"/>
            <w:r>
              <w:rPr>
                <w:rFonts w:ascii="Arial Narrow" w:hAnsi="Arial Narrow"/>
                <w:lang w:eastAsia="sk-SK"/>
              </w:rPr>
              <w:t xml:space="preserve"> </w:t>
            </w:r>
            <w:proofErr w:type="spellStart"/>
            <w:r>
              <w:rPr>
                <w:rFonts w:ascii="Arial Narrow" w:hAnsi="Arial Narrow"/>
                <w:lang w:eastAsia="sk-SK"/>
              </w:rPr>
              <w:t>koná</w:t>
            </w:r>
            <w:proofErr w:type="spellEnd"/>
            <w:r w:rsidRPr="008A2341">
              <w:rPr>
                <w:rFonts w:ascii="Arial Narrow" w:hAnsi="Arial Narrow"/>
                <w:lang w:eastAsia="sk-SK"/>
              </w:rPr>
              <w:t xml:space="preserve">: </w:t>
            </w:r>
          </w:p>
        </w:tc>
        <w:tc>
          <w:tcPr>
            <w:tcW w:w="4110" w:type="dxa"/>
          </w:tcPr>
          <w:p w14:paraId="02BF1AB3" w14:textId="62AF6F30" w:rsidR="00EA2115" w:rsidRPr="000F0CA2" w:rsidRDefault="000F0CA2" w:rsidP="00D33D9A">
            <w:pPr>
              <w:rPr>
                <w:rFonts w:ascii="Arial Narrow" w:hAnsi="Arial Narrow"/>
                <w:lang w:eastAsia="sk-SK"/>
              </w:rPr>
            </w:pPr>
            <w:r w:rsidRPr="000F0CA2">
              <w:rPr>
                <w:rFonts w:ascii="Arial Narrow" w:hAnsi="Arial Narrow"/>
                <w:lang w:eastAsia="sk-SK"/>
              </w:rPr>
              <w:t xml:space="preserve">Dominik </w:t>
            </w:r>
            <w:proofErr w:type="spellStart"/>
            <w:r w:rsidRPr="000F0CA2">
              <w:rPr>
                <w:rFonts w:ascii="Arial Narrow" w:hAnsi="Arial Narrow"/>
                <w:lang w:eastAsia="sk-SK"/>
              </w:rPr>
              <w:t>Mlynárik</w:t>
            </w:r>
            <w:proofErr w:type="spellEnd"/>
          </w:p>
        </w:tc>
      </w:tr>
      <w:tr w:rsidR="00EA2115" w:rsidRPr="008A2341" w14:paraId="1017A664" w14:textId="77777777" w:rsidTr="00EA2115">
        <w:trPr>
          <w:trHeight w:val="330"/>
        </w:trPr>
        <w:tc>
          <w:tcPr>
            <w:tcW w:w="3828" w:type="dxa"/>
          </w:tcPr>
          <w:p w14:paraId="030A8D40" w14:textId="77777777" w:rsidR="00EA2115" w:rsidRPr="008A2341" w:rsidRDefault="00EA2115" w:rsidP="00D33D9A">
            <w:pPr>
              <w:jc w:val="both"/>
              <w:rPr>
                <w:rFonts w:ascii="Arial Narrow" w:hAnsi="Arial Narrow"/>
                <w:lang w:eastAsia="sk-SK"/>
              </w:rPr>
            </w:pPr>
            <w:proofErr w:type="spellStart"/>
            <w:r w:rsidRPr="008A2341">
              <w:rPr>
                <w:rFonts w:ascii="Arial Narrow" w:hAnsi="Arial Narrow"/>
                <w:lang w:eastAsia="sk-SK"/>
              </w:rPr>
              <w:t>Bankové</w:t>
            </w:r>
            <w:proofErr w:type="spellEnd"/>
            <w:r w:rsidRPr="008A2341">
              <w:rPr>
                <w:rFonts w:ascii="Arial Narrow" w:hAnsi="Arial Narrow"/>
                <w:lang w:eastAsia="sk-SK"/>
              </w:rPr>
              <w:t xml:space="preserve"> </w:t>
            </w:r>
            <w:proofErr w:type="spellStart"/>
            <w:r w:rsidRPr="008A2341">
              <w:rPr>
                <w:rFonts w:ascii="Arial Narrow" w:hAnsi="Arial Narrow"/>
                <w:lang w:eastAsia="sk-SK"/>
              </w:rPr>
              <w:t>spojenie</w:t>
            </w:r>
            <w:proofErr w:type="spellEnd"/>
            <w:r w:rsidRPr="008A2341">
              <w:rPr>
                <w:rFonts w:ascii="Arial Narrow" w:hAnsi="Arial Narrow"/>
                <w:lang w:eastAsia="sk-SK"/>
              </w:rPr>
              <w:t>:</w:t>
            </w:r>
          </w:p>
        </w:tc>
        <w:tc>
          <w:tcPr>
            <w:tcW w:w="4110" w:type="dxa"/>
          </w:tcPr>
          <w:p w14:paraId="46D98992" w14:textId="3EFC2E84" w:rsidR="00EA2115" w:rsidRPr="000F0CA2" w:rsidRDefault="00EA2115" w:rsidP="00D33D9A">
            <w:pPr>
              <w:rPr>
                <w:rFonts w:ascii="Arial Narrow" w:hAnsi="Arial Narrow"/>
                <w:lang w:eastAsia="sk-SK"/>
              </w:rPr>
            </w:pPr>
          </w:p>
        </w:tc>
      </w:tr>
      <w:tr w:rsidR="00EA2115" w:rsidRPr="008A2341" w14:paraId="6CEED7BD" w14:textId="77777777" w:rsidTr="00EA2115">
        <w:trPr>
          <w:trHeight w:val="330"/>
        </w:trPr>
        <w:tc>
          <w:tcPr>
            <w:tcW w:w="3828" w:type="dxa"/>
          </w:tcPr>
          <w:p w14:paraId="76570658" w14:textId="77777777" w:rsidR="00EA2115" w:rsidRPr="008A2341" w:rsidRDefault="00EA2115" w:rsidP="00D33D9A">
            <w:pPr>
              <w:jc w:val="both"/>
              <w:rPr>
                <w:rFonts w:ascii="Arial Narrow" w:hAnsi="Arial Narrow"/>
                <w:lang w:eastAsia="sk-SK"/>
              </w:rPr>
            </w:pPr>
            <w:r w:rsidRPr="008A2341">
              <w:rPr>
                <w:rFonts w:ascii="Arial Narrow" w:hAnsi="Arial Narrow"/>
                <w:lang w:eastAsia="sk-SK"/>
              </w:rPr>
              <w:t>IBAN:</w:t>
            </w:r>
          </w:p>
        </w:tc>
        <w:tc>
          <w:tcPr>
            <w:tcW w:w="4110" w:type="dxa"/>
          </w:tcPr>
          <w:p w14:paraId="039B4AC5" w14:textId="4060A9BF" w:rsidR="00EA2115" w:rsidRPr="008A2341" w:rsidRDefault="00EA2115" w:rsidP="00D33D9A">
            <w:pPr>
              <w:rPr>
                <w:rFonts w:ascii="Arial Narrow" w:hAnsi="Arial Narrow"/>
                <w:lang w:eastAsia="sk-SK"/>
              </w:rPr>
            </w:pPr>
          </w:p>
        </w:tc>
      </w:tr>
    </w:tbl>
    <w:p w14:paraId="21D74E18" w14:textId="6312AEB2" w:rsidR="00CE7D2E" w:rsidRPr="008A2341" w:rsidRDefault="00CE7D2E" w:rsidP="00CE7D2E">
      <w:pPr>
        <w:rPr>
          <w:rFonts w:ascii="Arial Narrow" w:hAnsi="Arial Narrow"/>
          <w:lang w:eastAsia="sk-SK"/>
        </w:rPr>
      </w:pPr>
      <w:r w:rsidRPr="008A2341">
        <w:rPr>
          <w:rFonts w:ascii="Arial Narrow" w:hAnsi="Arial Narrow"/>
          <w:lang w:eastAsia="sk-SK"/>
        </w:rPr>
        <w:t xml:space="preserve">  (</w:t>
      </w:r>
      <w:proofErr w:type="spellStart"/>
      <w:r w:rsidRPr="008A2341">
        <w:rPr>
          <w:rFonts w:ascii="Arial Narrow" w:hAnsi="Arial Narrow"/>
          <w:lang w:eastAsia="sk-SK"/>
        </w:rPr>
        <w:t>ďalej</w:t>
      </w:r>
      <w:proofErr w:type="spellEnd"/>
      <w:r w:rsidRPr="008A2341">
        <w:rPr>
          <w:rFonts w:ascii="Arial Narrow" w:hAnsi="Arial Narrow"/>
          <w:lang w:eastAsia="sk-SK"/>
        </w:rPr>
        <w:t xml:space="preserve"> </w:t>
      </w:r>
      <w:proofErr w:type="spellStart"/>
      <w:r w:rsidRPr="008A2341">
        <w:rPr>
          <w:rFonts w:ascii="Arial Narrow" w:hAnsi="Arial Narrow"/>
          <w:lang w:eastAsia="sk-SK"/>
        </w:rPr>
        <w:t>len</w:t>
      </w:r>
      <w:proofErr w:type="spellEnd"/>
      <w:r w:rsidRPr="008A2341">
        <w:rPr>
          <w:rFonts w:ascii="Arial Narrow" w:hAnsi="Arial Narrow"/>
          <w:lang w:eastAsia="sk-SK"/>
        </w:rPr>
        <w:t xml:space="preserve"> „</w:t>
      </w:r>
      <w:proofErr w:type="spellStart"/>
      <w:proofErr w:type="gramStart"/>
      <w:r w:rsidR="00EA2115">
        <w:rPr>
          <w:rFonts w:ascii="Arial Narrow" w:hAnsi="Arial Narrow"/>
          <w:b/>
          <w:lang w:eastAsia="sk-SK"/>
        </w:rPr>
        <w:t>Kupujúci</w:t>
      </w:r>
      <w:proofErr w:type="spellEnd"/>
      <w:r w:rsidRPr="008A2341">
        <w:rPr>
          <w:rFonts w:ascii="Arial Narrow" w:hAnsi="Arial Narrow"/>
          <w:lang w:eastAsia="sk-SK"/>
        </w:rPr>
        <w:t>“</w:t>
      </w:r>
      <w:proofErr w:type="gramEnd"/>
      <w:r w:rsidRPr="008A2341">
        <w:rPr>
          <w:rFonts w:ascii="Arial Narrow" w:hAnsi="Arial Narrow"/>
          <w:lang w:eastAsia="sk-SK"/>
        </w:rPr>
        <w:t>)</w:t>
      </w:r>
    </w:p>
    <w:p w14:paraId="5BDBBFDD" w14:textId="77777777" w:rsidR="00CE7D2E" w:rsidRPr="008A2341" w:rsidRDefault="00CE7D2E" w:rsidP="00CE7D2E">
      <w:pPr>
        <w:rPr>
          <w:rFonts w:ascii="Arial Narrow" w:hAnsi="Arial Narrow"/>
          <w:lang w:eastAsia="sk-SK"/>
        </w:rPr>
      </w:pPr>
    </w:p>
    <w:p w14:paraId="185C76A0" w14:textId="77777777" w:rsidR="00CE7D2E" w:rsidRPr="008A2341" w:rsidRDefault="00CE7D2E" w:rsidP="00CE7D2E">
      <w:pPr>
        <w:rPr>
          <w:rFonts w:ascii="Arial Narrow" w:hAnsi="Arial Narrow"/>
          <w:lang w:eastAsia="sk-SK"/>
        </w:rPr>
      </w:pPr>
      <w:r w:rsidRPr="008A2341">
        <w:rPr>
          <w:rFonts w:ascii="Arial Narrow" w:hAnsi="Arial Narrow"/>
          <w:lang w:eastAsia="sk-SK"/>
        </w:rPr>
        <w:t>a</w:t>
      </w:r>
    </w:p>
    <w:p w14:paraId="2E3F9CD6" w14:textId="77777777" w:rsidR="00CE7D2E" w:rsidRPr="008A2341" w:rsidRDefault="00CE7D2E" w:rsidP="00CE7D2E">
      <w:pPr>
        <w:rPr>
          <w:rFonts w:ascii="Arial Narrow" w:hAnsi="Arial Narrow"/>
          <w:lang w:eastAsia="sk-SK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500"/>
        <w:gridCol w:w="236"/>
        <w:gridCol w:w="4088"/>
      </w:tblGrid>
      <w:tr w:rsidR="00CE7D2E" w:rsidRPr="008A2341" w14:paraId="1821BC4C" w14:textId="77777777" w:rsidTr="00D33D9A">
        <w:tc>
          <w:tcPr>
            <w:tcW w:w="3500" w:type="dxa"/>
          </w:tcPr>
          <w:p w14:paraId="597086DF" w14:textId="77777777" w:rsidR="00CE7D2E" w:rsidRPr="008A2341" w:rsidRDefault="00CE7D2E" w:rsidP="00D33D9A">
            <w:pPr>
              <w:jc w:val="both"/>
              <w:rPr>
                <w:rFonts w:ascii="Arial Narrow" w:hAnsi="Arial Narrow"/>
                <w:bCs/>
                <w:lang w:eastAsia="sk-SK"/>
              </w:rPr>
            </w:pPr>
            <w:proofErr w:type="spellStart"/>
            <w:r w:rsidRPr="008A2341">
              <w:rPr>
                <w:rFonts w:ascii="Arial Narrow" w:hAnsi="Arial Narrow"/>
                <w:bCs/>
                <w:lang w:eastAsia="sk-SK"/>
              </w:rPr>
              <w:t>Obchodné</w:t>
            </w:r>
            <w:proofErr w:type="spellEnd"/>
            <w:r w:rsidRPr="008A2341">
              <w:rPr>
                <w:rFonts w:ascii="Arial Narrow" w:hAnsi="Arial Narrow"/>
                <w:bCs/>
                <w:lang w:eastAsia="sk-SK"/>
              </w:rPr>
              <w:t xml:space="preserve"> </w:t>
            </w:r>
            <w:proofErr w:type="spellStart"/>
            <w:r w:rsidRPr="008A2341">
              <w:rPr>
                <w:rFonts w:ascii="Arial Narrow" w:hAnsi="Arial Narrow"/>
                <w:bCs/>
                <w:lang w:eastAsia="sk-SK"/>
              </w:rPr>
              <w:t>meno</w:t>
            </w:r>
            <w:proofErr w:type="spellEnd"/>
            <w:r w:rsidRPr="008A2341">
              <w:rPr>
                <w:rFonts w:ascii="Arial Narrow" w:hAnsi="Arial Narrow"/>
                <w:bCs/>
                <w:lang w:eastAsia="sk-SK"/>
              </w:rPr>
              <w:t xml:space="preserve">: </w:t>
            </w:r>
          </w:p>
        </w:tc>
        <w:tc>
          <w:tcPr>
            <w:tcW w:w="236" w:type="dxa"/>
          </w:tcPr>
          <w:p w14:paraId="4CF2FDA4" w14:textId="77777777" w:rsidR="00CE7D2E" w:rsidRPr="008A2341" w:rsidRDefault="00CE7D2E" w:rsidP="00D33D9A">
            <w:pPr>
              <w:jc w:val="both"/>
              <w:rPr>
                <w:rFonts w:ascii="Arial Narrow" w:hAnsi="Arial Narrow"/>
                <w:bCs/>
                <w:lang w:eastAsia="sk-SK"/>
              </w:rPr>
            </w:pPr>
          </w:p>
        </w:tc>
        <w:tc>
          <w:tcPr>
            <w:tcW w:w="4088" w:type="dxa"/>
          </w:tcPr>
          <w:p w14:paraId="20F9543F" w14:textId="0C35ACBB" w:rsidR="00CE7D2E" w:rsidRPr="008A2341" w:rsidRDefault="00CE7D2E" w:rsidP="00D33D9A">
            <w:pPr>
              <w:jc w:val="both"/>
              <w:rPr>
                <w:rFonts w:ascii="Arial Narrow" w:hAnsi="Arial Narrow"/>
                <w:b/>
                <w:bCs/>
                <w:lang w:eastAsia="sk-SK"/>
              </w:rPr>
            </w:pPr>
          </w:p>
        </w:tc>
      </w:tr>
      <w:tr w:rsidR="00CE7D2E" w:rsidRPr="008A2341" w14:paraId="32A0A437" w14:textId="77777777" w:rsidTr="00D33D9A">
        <w:tc>
          <w:tcPr>
            <w:tcW w:w="3500" w:type="dxa"/>
          </w:tcPr>
          <w:p w14:paraId="6141670E" w14:textId="77777777" w:rsidR="00CE7D2E" w:rsidRPr="008A2341" w:rsidRDefault="00CE7D2E" w:rsidP="00D33D9A">
            <w:pPr>
              <w:jc w:val="both"/>
              <w:rPr>
                <w:rFonts w:ascii="Arial Narrow" w:hAnsi="Arial Narrow"/>
                <w:bCs/>
                <w:lang w:eastAsia="sk-SK"/>
              </w:rPr>
            </w:pPr>
          </w:p>
          <w:p w14:paraId="251B6DD0" w14:textId="77777777" w:rsidR="00CE7D2E" w:rsidRPr="008A2341" w:rsidRDefault="00CE7D2E" w:rsidP="00D33D9A">
            <w:pPr>
              <w:jc w:val="both"/>
              <w:rPr>
                <w:rFonts w:ascii="Arial Narrow" w:hAnsi="Arial Narrow"/>
                <w:bCs/>
                <w:lang w:eastAsia="sk-SK"/>
              </w:rPr>
            </w:pPr>
            <w:proofErr w:type="spellStart"/>
            <w:r w:rsidRPr="008A2341">
              <w:rPr>
                <w:rFonts w:ascii="Arial Narrow" w:hAnsi="Arial Narrow"/>
                <w:bCs/>
                <w:lang w:eastAsia="sk-SK"/>
              </w:rPr>
              <w:t>Sídlo</w:t>
            </w:r>
            <w:proofErr w:type="spellEnd"/>
            <w:r w:rsidRPr="008A2341">
              <w:rPr>
                <w:rFonts w:ascii="Arial Narrow" w:hAnsi="Arial Narrow"/>
                <w:bCs/>
                <w:lang w:eastAsia="sk-SK"/>
              </w:rPr>
              <w:t>:</w:t>
            </w:r>
          </w:p>
        </w:tc>
        <w:tc>
          <w:tcPr>
            <w:tcW w:w="236" w:type="dxa"/>
          </w:tcPr>
          <w:p w14:paraId="2850835B" w14:textId="77777777" w:rsidR="00CE7D2E" w:rsidRPr="008A2341" w:rsidRDefault="00CE7D2E" w:rsidP="00D33D9A">
            <w:pPr>
              <w:jc w:val="both"/>
              <w:rPr>
                <w:rFonts w:ascii="Arial Narrow" w:hAnsi="Arial Narrow"/>
                <w:b/>
                <w:bCs/>
                <w:lang w:eastAsia="sk-SK"/>
              </w:rPr>
            </w:pPr>
          </w:p>
        </w:tc>
        <w:tc>
          <w:tcPr>
            <w:tcW w:w="4088" w:type="dxa"/>
          </w:tcPr>
          <w:p w14:paraId="33CBF5C7" w14:textId="02303749" w:rsidR="00CE7D2E" w:rsidRPr="008A2341" w:rsidRDefault="00CE7D2E" w:rsidP="00D33D9A">
            <w:pPr>
              <w:rPr>
                <w:rFonts w:ascii="Arial Narrow" w:hAnsi="Arial Narrow"/>
                <w:b/>
                <w:bCs/>
                <w:lang w:eastAsia="sk-SK"/>
              </w:rPr>
            </w:pPr>
          </w:p>
        </w:tc>
      </w:tr>
      <w:tr w:rsidR="00CE7D2E" w:rsidRPr="008A2341" w14:paraId="49715D94" w14:textId="77777777" w:rsidTr="00D33D9A">
        <w:tc>
          <w:tcPr>
            <w:tcW w:w="7824" w:type="dxa"/>
            <w:gridSpan w:val="3"/>
          </w:tcPr>
          <w:p w14:paraId="57C8B269" w14:textId="77777777" w:rsidR="00CE7D2E" w:rsidRPr="008A2341" w:rsidRDefault="00CE7D2E" w:rsidP="00D33D9A">
            <w:pPr>
              <w:jc w:val="both"/>
              <w:rPr>
                <w:rFonts w:ascii="Arial Narrow" w:hAnsi="Arial Narrow"/>
                <w:bCs/>
                <w:lang w:eastAsia="sk-SK"/>
              </w:rPr>
            </w:pPr>
          </w:p>
        </w:tc>
      </w:tr>
      <w:tr w:rsidR="00CE7D2E" w:rsidRPr="008A2341" w14:paraId="7E343E42" w14:textId="77777777" w:rsidTr="00D33D9A">
        <w:tc>
          <w:tcPr>
            <w:tcW w:w="3500" w:type="dxa"/>
          </w:tcPr>
          <w:p w14:paraId="1D1FE523" w14:textId="77777777" w:rsidR="00CE7D2E" w:rsidRPr="008A2341" w:rsidRDefault="00CE7D2E" w:rsidP="00D33D9A">
            <w:pPr>
              <w:jc w:val="both"/>
              <w:rPr>
                <w:rFonts w:ascii="Arial Narrow" w:hAnsi="Arial Narrow"/>
                <w:b/>
                <w:bCs/>
                <w:lang w:eastAsia="sk-SK"/>
              </w:rPr>
            </w:pPr>
            <w:r w:rsidRPr="008A2341">
              <w:rPr>
                <w:rFonts w:ascii="Arial Narrow" w:hAnsi="Arial Narrow"/>
                <w:lang w:eastAsia="sk-SK"/>
              </w:rPr>
              <w:t xml:space="preserve">IČO: </w:t>
            </w:r>
          </w:p>
        </w:tc>
        <w:tc>
          <w:tcPr>
            <w:tcW w:w="236" w:type="dxa"/>
          </w:tcPr>
          <w:p w14:paraId="6BA6388B" w14:textId="77777777" w:rsidR="00CE7D2E" w:rsidRPr="008A2341" w:rsidRDefault="00CE7D2E" w:rsidP="00D33D9A">
            <w:pPr>
              <w:jc w:val="both"/>
              <w:rPr>
                <w:rFonts w:ascii="Arial Narrow" w:hAnsi="Arial Narrow"/>
                <w:b/>
                <w:bCs/>
                <w:lang w:eastAsia="sk-SK"/>
              </w:rPr>
            </w:pPr>
          </w:p>
        </w:tc>
        <w:tc>
          <w:tcPr>
            <w:tcW w:w="4088" w:type="dxa"/>
          </w:tcPr>
          <w:p w14:paraId="62D41B9D" w14:textId="77777777" w:rsidR="00CE7D2E" w:rsidRPr="008A2341" w:rsidRDefault="00CE7D2E" w:rsidP="00D33D9A">
            <w:pPr>
              <w:jc w:val="both"/>
              <w:rPr>
                <w:rFonts w:ascii="Arial Narrow" w:hAnsi="Arial Narrow"/>
                <w:b/>
                <w:bCs/>
                <w:lang w:eastAsia="sk-SK"/>
              </w:rPr>
            </w:pPr>
          </w:p>
        </w:tc>
      </w:tr>
      <w:tr w:rsidR="00CE7D2E" w:rsidRPr="008A2341" w14:paraId="6960DF33" w14:textId="77777777" w:rsidTr="00D33D9A">
        <w:tc>
          <w:tcPr>
            <w:tcW w:w="3500" w:type="dxa"/>
          </w:tcPr>
          <w:p w14:paraId="35455D38" w14:textId="77777777" w:rsidR="00CE7D2E" w:rsidRPr="008A2341" w:rsidRDefault="00CE7D2E" w:rsidP="00D33D9A">
            <w:pPr>
              <w:jc w:val="both"/>
              <w:rPr>
                <w:rFonts w:ascii="Arial Narrow" w:hAnsi="Arial Narrow"/>
                <w:lang w:eastAsia="sk-SK"/>
              </w:rPr>
            </w:pPr>
            <w:r w:rsidRPr="008A2341">
              <w:rPr>
                <w:rFonts w:ascii="Arial Narrow" w:hAnsi="Arial Narrow"/>
                <w:lang w:eastAsia="sk-SK"/>
              </w:rPr>
              <w:t xml:space="preserve">DIČ: </w:t>
            </w:r>
          </w:p>
        </w:tc>
        <w:tc>
          <w:tcPr>
            <w:tcW w:w="236" w:type="dxa"/>
          </w:tcPr>
          <w:p w14:paraId="4115EEE8" w14:textId="77777777" w:rsidR="00CE7D2E" w:rsidRPr="008A2341" w:rsidRDefault="00CE7D2E" w:rsidP="00D33D9A">
            <w:pPr>
              <w:jc w:val="both"/>
              <w:rPr>
                <w:rFonts w:ascii="Arial Narrow" w:hAnsi="Arial Narrow"/>
                <w:b/>
                <w:bCs/>
                <w:lang w:eastAsia="sk-SK"/>
              </w:rPr>
            </w:pPr>
          </w:p>
        </w:tc>
        <w:tc>
          <w:tcPr>
            <w:tcW w:w="4088" w:type="dxa"/>
          </w:tcPr>
          <w:p w14:paraId="017B11A7" w14:textId="77777777" w:rsidR="00CE7D2E" w:rsidRPr="008A2341" w:rsidRDefault="00CE7D2E" w:rsidP="00D33D9A">
            <w:pPr>
              <w:jc w:val="both"/>
              <w:rPr>
                <w:rFonts w:ascii="Arial Narrow" w:hAnsi="Arial Narrow"/>
                <w:lang w:eastAsia="sk-SK"/>
              </w:rPr>
            </w:pPr>
          </w:p>
        </w:tc>
      </w:tr>
      <w:tr w:rsidR="00CE7D2E" w:rsidRPr="008A2341" w14:paraId="3E0D0310" w14:textId="77777777" w:rsidTr="00D33D9A">
        <w:tc>
          <w:tcPr>
            <w:tcW w:w="3500" w:type="dxa"/>
          </w:tcPr>
          <w:p w14:paraId="445F95D3" w14:textId="77777777" w:rsidR="00CE7D2E" w:rsidRPr="008A2341" w:rsidRDefault="00CE7D2E" w:rsidP="00D33D9A">
            <w:pPr>
              <w:jc w:val="both"/>
              <w:rPr>
                <w:rFonts w:ascii="Arial Narrow" w:hAnsi="Arial Narrow"/>
                <w:lang w:eastAsia="sk-SK"/>
              </w:rPr>
            </w:pPr>
            <w:r w:rsidRPr="008A2341">
              <w:rPr>
                <w:rFonts w:ascii="Arial Narrow" w:hAnsi="Arial Narrow"/>
                <w:lang w:eastAsia="sk-SK"/>
              </w:rPr>
              <w:t xml:space="preserve">IČ DPH: </w:t>
            </w:r>
          </w:p>
        </w:tc>
        <w:tc>
          <w:tcPr>
            <w:tcW w:w="236" w:type="dxa"/>
          </w:tcPr>
          <w:p w14:paraId="22038CFB" w14:textId="77777777" w:rsidR="00CE7D2E" w:rsidRPr="008A2341" w:rsidRDefault="00CE7D2E" w:rsidP="00D33D9A">
            <w:pPr>
              <w:jc w:val="both"/>
              <w:rPr>
                <w:rFonts w:ascii="Arial Narrow" w:hAnsi="Arial Narrow"/>
                <w:b/>
                <w:bCs/>
                <w:lang w:eastAsia="sk-SK"/>
              </w:rPr>
            </w:pPr>
            <w:r w:rsidRPr="008A2341">
              <w:rPr>
                <w:rFonts w:ascii="Arial Narrow" w:hAnsi="Arial Narrow"/>
                <w:b/>
                <w:bCs/>
                <w:lang w:eastAsia="sk-SK"/>
              </w:rPr>
              <w:t xml:space="preserve">     </w:t>
            </w:r>
          </w:p>
        </w:tc>
        <w:tc>
          <w:tcPr>
            <w:tcW w:w="4088" w:type="dxa"/>
          </w:tcPr>
          <w:p w14:paraId="7D443E0A" w14:textId="77777777" w:rsidR="00CE7D2E" w:rsidRPr="008A2341" w:rsidRDefault="00CE7D2E" w:rsidP="00D33D9A">
            <w:pPr>
              <w:rPr>
                <w:rFonts w:ascii="Arial Narrow" w:hAnsi="Arial Narrow"/>
                <w:lang w:eastAsia="sk-SK"/>
              </w:rPr>
            </w:pPr>
          </w:p>
        </w:tc>
      </w:tr>
      <w:tr w:rsidR="00CE7D2E" w:rsidRPr="008A2341" w14:paraId="7E987C2C" w14:textId="77777777" w:rsidTr="00D33D9A">
        <w:tc>
          <w:tcPr>
            <w:tcW w:w="3500" w:type="dxa"/>
          </w:tcPr>
          <w:p w14:paraId="143B595A" w14:textId="77777777" w:rsidR="00CE7D2E" w:rsidRPr="00216C4C" w:rsidRDefault="00CE7D2E" w:rsidP="00D33D9A">
            <w:pPr>
              <w:jc w:val="both"/>
              <w:rPr>
                <w:rFonts w:ascii="Arial Narrow" w:hAnsi="Arial Narrow"/>
                <w:lang w:val="pl-PL" w:eastAsia="sk-SK"/>
              </w:rPr>
            </w:pPr>
            <w:r w:rsidRPr="00216C4C">
              <w:rPr>
                <w:rFonts w:ascii="Arial Narrow" w:hAnsi="Arial Narrow"/>
                <w:lang w:val="pl-PL" w:eastAsia="sk-SK"/>
              </w:rPr>
              <w:t>V mene, ktorej koná:</w:t>
            </w:r>
          </w:p>
          <w:p w14:paraId="43DF91AF" w14:textId="77777777" w:rsidR="00CE7D2E" w:rsidRPr="00216C4C" w:rsidRDefault="00CE7D2E" w:rsidP="00D33D9A">
            <w:pPr>
              <w:jc w:val="both"/>
              <w:rPr>
                <w:rFonts w:ascii="Arial Narrow" w:hAnsi="Arial Narrow"/>
                <w:lang w:val="pl-PL" w:eastAsia="sk-SK"/>
              </w:rPr>
            </w:pPr>
            <w:r w:rsidRPr="00216C4C">
              <w:rPr>
                <w:rFonts w:ascii="Arial Narrow" w:hAnsi="Arial Narrow"/>
                <w:lang w:val="pl-PL" w:eastAsia="sk-SK"/>
              </w:rPr>
              <w:t xml:space="preserve">Bankové spojenie:                              </w:t>
            </w:r>
          </w:p>
          <w:p w14:paraId="72E4C50E" w14:textId="77777777" w:rsidR="00CE7D2E" w:rsidRPr="008A2341" w:rsidRDefault="00CE7D2E" w:rsidP="00D33D9A">
            <w:pPr>
              <w:jc w:val="both"/>
              <w:rPr>
                <w:rFonts w:ascii="Arial Narrow" w:hAnsi="Arial Narrow"/>
                <w:lang w:eastAsia="sk-SK"/>
              </w:rPr>
            </w:pPr>
            <w:r w:rsidRPr="008A2341">
              <w:rPr>
                <w:rFonts w:ascii="Arial Narrow" w:hAnsi="Arial Narrow"/>
                <w:lang w:eastAsia="sk-SK"/>
              </w:rPr>
              <w:t xml:space="preserve">IBAN: </w:t>
            </w:r>
          </w:p>
        </w:tc>
        <w:tc>
          <w:tcPr>
            <w:tcW w:w="236" w:type="dxa"/>
          </w:tcPr>
          <w:p w14:paraId="4D68AC29" w14:textId="77777777" w:rsidR="00CE7D2E" w:rsidRPr="008A2341" w:rsidRDefault="00CE7D2E" w:rsidP="00D33D9A">
            <w:pPr>
              <w:jc w:val="both"/>
              <w:rPr>
                <w:rFonts w:ascii="Arial Narrow" w:hAnsi="Arial Narrow"/>
                <w:b/>
                <w:bCs/>
                <w:lang w:eastAsia="sk-SK"/>
              </w:rPr>
            </w:pPr>
          </w:p>
        </w:tc>
        <w:tc>
          <w:tcPr>
            <w:tcW w:w="4088" w:type="dxa"/>
          </w:tcPr>
          <w:p w14:paraId="43A18752" w14:textId="77777777" w:rsidR="00CE7D2E" w:rsidRPr="008A2341" w:rsidRDefault="00CE7D2E" w:rsidP="00D33D9A">
            <w:pPr>
              <w:rPr>
                <w:rFonts w:ascii="Arial Narrow" w:hAnsi="Arial Narrow"/>
                <w:lang w:eastAsia="sk-SK"/>
              </w:rPr>
            </w:pPr>
          </w:p>
          <w:p w14:paraId="26D13A3E" w14:textId="77777777" w:rsidR="00CE7D2E" w:rsidRPr="008A2341" w:rsidRDefault="00CE7D2E" w:rsidP="00D33D9A">
            <w:pPr>
              <w:rPr>
                <w:rFonts w:ascii="Arial Narrow" w:hAnsi="Arial Narrow"/>
                <w:lang w:eastAsia="sk-SK"/>
              </w:rPr>
            </w:pPr>
          </w:p>
          <w:p w14:paraId="43B4341D" w14:textId="77777777" w:rsidR="00CE7D2E" w:rsidRPr="008A2341" w:rsidRDefault="00CE7D2E" w:rsidP="00D33D9A">
            <w:pPr>
              <w:rPr>
                <w:rFonts w:ascii="Arial Narrow" w:hAnsi="Arial Narrow"/>
                <w:lang w:eastAsia="sk-SK"/>
              </w:rPr>
            </w:pPr>
          </w:p>
          <w:p w14:paraId="73402355" w14:textId="77777777" w:rsidR="00CE7D2E" w:rsidRPr="008A2341" w:rsidRDefault="00CE7D2E" w:rsidP="00D33D9A">
            <w:pPr>
              <w:rPr>
                <w:rFonts w:ascii="Arial Narrow" w:hAnsi="Arial Narrow"/>
                <w:lang w:eastAsia="sk-SK"/>
              </w:rPr>
            </w:pPr>
          </w:p>
        </w:tc>
      </w:tr>
    </w:tbl>
    <w:p w14:paraId="3AE08D69" w14:textId="7A26FA7C" w:rsidR="00CE7D2E" w:rsidRPr="008A2341" w:rsidRDefault="00CE7D2E" w:rsidP="00CE7D2E">
      <w:pPr>
        <w:rPr>
          <w:rFonts w:ascii="Arial Narrow" w:hAnsi="Arial Narrow"/>
          <w:lang w:eastAsia="sk-SK"/>
        </w:rPr>
      </w:pPr>
      <w:r w:rsidRPr="008A2341">
        <w:rPr>
          <w:rFonts w:ascii="Arial Narrow" w:hAnsi="Arial Narrow"/>
          <w:lang w:eastAsia="sk-SK"/>
        </w:rPr>
        <w:t>(</w:t>
      </w:r>
      <w:proofErr w:type="spellStart"/>
      <w:r w:rsidRPr="008A2341">
        <w:rPr>
          <w:rFonts w:ascii="Arial Narrow" w:hAnsi="Arial Narrow"/>
          <w:lang w:eastAsia="sk-SK"/>
        </w:rPr>
        <w:t>ďalej</w:t>
      </w:r>
      <w:proofErr w:type="spellEnd"/>
      <w:r w:rsidRPr="008A2341">
        <w:rPr>
          <w:rFonts w:ascii="Arial Narrow" w:hAnsi="Arial Narrow"/>
          <w:lang w:eastAsia="sk-SK"/>
        </w:rPr>
        <w:t xml:space="preserve"> </w:t>
      </w:r>
      <w:proofErr w:type="spellStart"/>
      <w:r w:rsidRPr="008A2341">
        <w:rPr>
          <w:rFonts w:ascii="Arial Narrow" w:hAnsi="Arial Narrow"/>
          <w:lang w:eastAsia="sk-SK"/>
        </w:rPr>
        <w:t>len</w:t>
      </w:r>
      <w:proofErr w:type="spellEnd"/>
      <w:r w:rsidRPr="008A2341">
        <w:rPr>
          <w:rFonts w:ascii="Arial Narrow" w:hAnsi="Arial Narrow"/>
          <w:b/>
          <w:lang w:eastAsia="sk-SK"/>
        </w:rPr>
        <w:t xml:space="preserve"> „</w:t>
      </w:r>
      <w:proofErr w:type="spellStart"/>
      <w:proofErr w:type="gramStart"/>
      <w:r w:rsidR="00EA2115">
        <w:rPr>
          <w:rFonts w:ascii="Arial Narrow" w:hAnsi="Arial Narrow"/>
          <w:b/>
          <w:lang w:eastAsia="sk-SK"/>
        </w:rPr>
        <w:t>Predávajúc</w:t>
      </w:r>
      <w:proofErr w:type="spellEnd"/>
      <w:r w:rsidRPr="008A2341">
        <w:rPr>
          <w:rFonts w:ascii="Arial Narrow" w:hAnsi="Arial Narrow"/>
          <w:b/>
          <w:lang w:eastAsia="sk-SK"/>
        </w:rPr>
        <w:t>“</w:t>
      </w:r>
      <w:proofErr w:type="gramEnd"/>
      <w:r w:rsidRPr="008A2341">
        <w:rPr>
          <w:rFonts w:ascii="Arial Narrow" w:hAnsi="Arial Narrow"/>
          <w:lang w:eastAsia="sk-SK"/>
        </w:rPr>
        <w:t>)</w:t>
      </w:r>
    </w:p>
    <w:p w14:paraId="539DBE80" w14:textId="77777777" w:rsidR="00CE7D2E" w:rsidRDefault="00CE7D2E" w:rsidP="00CE7D2E">
      <w:pPr>
        <w:rPr>
          <w:rFonts w:ascii="Arial Narrow" w:hAnsi="Arial Narrow"/>
          <w:sz w:val="20"/>
          <w:szCs w:val="20"/>
          <w:lang w:eastAsia="sk-SK"/>
        </w:rPr>
      </w:pPr>
    </w:p>
    <w:p w14:paraId="65A207AB" w14:textId="77777777" w:rsidR="00CE7D2E" w:rsidRDefault="00CE7D2E" w:rsidP="00CE7D2E">
      <w:pPr>
        <w:rPr>
          <w:rFonts w:ascii="Arial Narrow" w:hAnsi="Arial Narrow"/>
          <w:sz w:val="20"/>
          <w:szCs w:val="20"/>
          <w:lang w:eastAsia="sk-SK"/>
        </w:rPr>
      </w:pPr>
    </w:p>
    <w:p w14:paraId="140D1CCA" w14:textId="77777777" w:rsidR="00CE7D2E" w:rsidRPr="00950923" w:rsidRDefault="00CE7D2E" w:rsidP="00CE7D2E">
      <w:pPr>
        <w:jc w:val="center"/>
        <w:rPr>
          <w:rFonts w:ascii="Arial Narrow" w:hAnsi="Arial Narrow"/>
          <w:b/>
          <w:lang w:eastAsia="sk-SK"/>
        </w:rPr>
      </w:pPr>
      <w:proofErr w:type="spellStart"/>
      <w:r w:rsidRPr="00950923">
        <w:rPr>
          <w:rFonts w:ascii="Arial Narrow" w:hAnsi="Arial Narrow"/>
          <w:b/>
          <w:lang w:eastAsia="sk-SK"/>
        </w:rPr>
        <w:t>Úvodné</w:t>
      </w:r>
      <w:proofErr w:type="spellEnd"/>
      <w:r w:rsidRPr="00950923">
        <w:rPr>
          <w:rFonts w:ascii="Arial Narrow" w:hAnsi="Arial Narrow"/>
          <w:b/>
          <w:lang w:eastAsia="sk-SK"/>
        </w:rPr>
        <w:t xml:space="preserve"> </w:t>
      </w:r>
      <w:proofErr w:type="spellStart"/>
      <w:r w:rsidRPr="00950923">
        <w:rPr>
          <w:rFonts w:ascii="Arial Narrow" w:hAnsi="Arial Narrow"/>
          <w:b/>
          <w:lang w:eastAsia="sk-SK"/>
        </w:rPr>
        <w:t>ustanovenie</w:t>
      </w:r>
      <w:proofErr w:type="spellEnd"/>
    </w:p>
    <w:p w14:paraId="561639EA" w14:textId="77777777" w:rsidR="00CE7D2E" w:rsidRPr="00950923" w:rsidRDefault="00CE7D2E" w:rsidP="00CE7D2E">
      <w:pPr>
        <w:jc w:val="both"/>
        <w:rPr>
          <w:rFonts w:ascii="Arial Narrow" w:hAnsi="Arial Narrow"/>
          <w:lang w:eastAsia="sk-SK"/>
        </w:rPr>
      </w:pPr>
    </w:p>
    <w:p w14:paraId="2DB89941" w14:textId="7DA11AEA" w:rsidR="00CE7D2E" w:rsidRDefault="00CE7D2E" w:rsidP="00CE7D2E">
      <w:pPr>
        <w:jc w:val="both"/>
        <w:rPr>
          <w:rFonts w:ascii="Arial Narrow" w:hAnsi="Arial Narrow"/>
          <w:lang w:eastAsia="sk-SK"/>
        </w:rPr>
      </w:pPr>
      <w:proofErr w:type="spellStart"/>
      <w:r w:rsidRPr="00950923">
        <w:rPr>
          <w:rFonts w:ascii="Arial Narrow" w:hAnsi="Arial Narrow"/>
          <w:lang w:eastAsia="sk-SK"/>
        </w:rPr>
        <w:t>Táto</w:t>
      </w:r>
      <w:proofErr w:type="spellEnd"/>
      <w:r w:rsidRPr="00950923">
        <w:rPr>
          <w:rFonts w:ascii="Arial Narrow" w:hAnsi="Arial Narrow"/>
          <w:lang w:eastAsia="sk-SK"/>
        </w:rPr>
        <w:t xml:space="preserve"> </w:t>
      </w:r>
      <w:proofErr w:type="spellStart"/>
      <w:r w:rsidRPr="00950923">
        <w:rPr>
          <w:rFonts w:ascii="Arial Narrow" w:hAnsi="Arial Narrow"/>
          <w:lang w:eastAsia="sk-SK"/>
        </w:rPr>
        <w:t>Zmluva</w:t>
      </w:r>
      <w:proofErr w:type="spellEnd"/>
      <w:r w:rsidRPr="00950923">
        <w:rPr>
          <w:rFonts w:ascii="Arial Narrow" w:hAnsi="Arial Narrow"/>
          <w:lang w:eastAsia="sk-SK"/>
        </w:rPr>
        <w:t xml:space="preserve"> je </w:t>
      </w:r>
      <w:proofErr w:type="spellStart"/>
      <w:r w:rsidRPr="00950923">
        <w:rPr>
          <w:rFonts w:ascii="Arial Narrow" w:hAnsi="Arial Narrow"/>
          <w:lang w:eastAsia="sk-SK"/>
        </w:rPr>
        <w:t>výsledkom</w:t>
      </w:r>
      <w:proofErr w:type="spellEnd"/>
      <w:r w:rsidRPr="00950923">
        <w:rPr>
          <w:rFonts w:ascii="Arial Narrow" w:hAnsi="Arial Narrow"/>
          <w:lang w:eastAsia="sk-SK"/>
        </w:rPr>
        <w:t xml:space="preserve"> </w:t>
      </w:r>
      <w:proofErr w:type="spellStart"/>
      <w:r w:rsidR="001D4C7F">
        <w:rPr>
          <w:rFonts w:ascii="Arial Narrow" w:hAnsi="Arial Narrow"/>
          <w:lang w:eastAsia="sk-SK"/>
        </w:rPr>
        <w:t>prieskumu</w:t>
      </w:r>
      <w:proofErr w:type="spellEnd"/>
      <w:r w:rsidR="001D4C7F">
        <w:rPr>
          <w:rFonts w:ascii="Arial Narrow" w:hAnsi="Arial Narrow"/>
          <w:lang w:eastAsia="sk-SK"/>
        </w:rPr>
        <w:t xml:space="preserve"> </w:t>
      </w:r>
      <w:proofErr w:type="spellStart"/>
      <w:r w:rsidR="001D4C7F">
        <w:rPr>
          <w:rFonts w:ascii="Arial Narrow" w:hAnsi="Arial Narrow"/>
          <w:lang w:eastAsia="sk-SK"/>
        </w:rPr>
        <w:t>trhu</w:t>
      </w:r>
      <w:proofErr w:type="spellEnd"/>
      <w:r w:rsidRPr="00950923">
        <w:rPr>
          <w:rFonts w:ascii="Arial Narrow" w:hAnsi="Arial Narrow"/>
          <w:lang w:eastAsia="sk-SK"/>
        </w:rPr>
        <w:t xml:space="preserve"> </w:t>
      </w:r>
      <w:proofErr w:type="spellStart"/>
      <w:r w:rsidRPr="00950923">
        <w:rPr>
          <w:rFonts w:ascii="Arial Narrow" w:hAnsi="Arial Narrow"/>
          <w:lang w:eastAsia="sk-SK"/>
        </w:rPr>
        <w:t>vyhláseného</w:t>
      </w:r>
      <w:proofErr w:type="spellEnd"/>
      <w:r w:rsidRPr="00950923">
        <w:rPr>
          <w:rFonts w:ascii="Arial Narrow" w:hAnsi="Arial Narrow"/>
          <w:lang w:eastAsia="sk-SK"/>
        </w:rPr>
        <w:t xml:space="preserve"> </w:t>
      </w:r>
      <w:proofErr w:type="spellStart"/>
      <w:r w:rsidRPr="00950923">
        <w:rPr>
          <w:rFonts w:ascii="Arial Narrow" w:hAnsi="Arial Narrow"/>
          <w:lang w:eastAsia="sk-SK"/>
        </w:rPr>
        <w:t>dňa</w:t>
      </w:r>
      <w:proofErr w:type="spellEnd"/>
      <w:r w:rsidRPr="00950923">
        <w:rPr>
          <w:rFonts w:ascii="Arial Narrow" w:hAnsi="Arial Narrow"/>
          <w:lang w:eastAsia="sk-SK"/>
        </w:rPr>
        <w:t xml:space="preserve"> </w:t>
      </w:r>
      <w:r w:rsidR="00F1356E">
        <w:rPr>
          <w:rFonts w:ascii="Arial Narrow" w:hAnsi="Arial Narrow"/>
          <w:lang w:eastAsia="sk-SK"/>
        </w:rPr>
        <w:t>________</w:t>
      </w:r>
      <w:r w:rsidRPr="00950923">
        <w:rPr>
          <w:rFonts w:ascii="Arial Narrow" w:hAnsi="Arial Narrow"/>
          <w:lang w:eastAsia="sk-SK"/>
        </w:rPr>
        <w:t xml:space="preserve"> </w:t>
      </w:r>
      <w:proofErr w:type="spellStart"/>
      <w:r w:rsidRPr="00950923">
        <w:rPr>
          <w:rFonts w:ascii="Arial Narrow" w:hAnsi="Arial Narrow"/>
          <w:lang w:eastAsia="sk-SK"/>
        </w:rPr>
        <w:t>na</w:t>
      </w:r>
      <w:proofErr w:type="spellEnd"/>
      <w:r w:rsidRPr="00950923">
        <w:rPr>
          <w:rFonts w:ascii="Arial Narrow" w:hAnsi="Arial Narrow"/>
          <w:lang w:eastAsia="sk-SK"/>
        </w:rPr>
        <w:t xml:space="preserve"> </w:t>
      </w:r>
      <w:proofErr w:type="spellStart"/>
      <w:r w:rsidR="0041408A" w:rsidRPr="0041408A">
        <w:rPr>
          <w:rFonts w:ascii="Arial Narrow" w:hAnsi="Arial Narrow"/>
          <w:lang w:eastAsia="sk-SK"/>
        </w:rPr>
        <w:t>predmet</w:t>
      </w:r>
      <w:proofErr w:type="spellEnd"/>
      <w:r w:rsidR="0041408A" w:rsidRPr="0041408A">
        <w:rPr>
          <w:rFonts w:ascii="Arial Narrow" w:hAnsi="Arial Narrow"/>
          <w:lang w:eastAsia="sk-SK"/>
        </w:rPr>
        <w:t xml:space="preserve"> </w:t>
      </w:r>
      <w:proofErr w:type="spellStart"/>
      <w:r w:rsidRPr="001F7EB3">
        <w:rPr>
          <w:rFonts w:ascii="Arial Narrow" w:hAnsi="Arial Narrow"/>
          <w:lang w:eastAsia="sk-SK"/>
        </w:rPr>
        <w:t>zákazky</w:t>
      </w:r>
      <w:proofErr w:type="spellEnd"/>
      <w:r w:rsidRPr="001F7EB3">
        <w:rPr>
          <w:rFonts w:ascii="Arial Narrow" w:hAnsi="Arial Narrow"/>
          <w:lang w:eastAsia="sk-SK"/>
        </w:rPr>
        <w:t xml:space="preserve"> </w:t>
      </w:r>
      <w:r w:rsidRPr="00950923">
        <w:rPr>
          <w:rFonts w:ascii="Arial Narrow" w:hAnsi="Arial Narrow"/>
          <w:lang w:eastAsia="sk-SK"/>
        </w:rPr>
        <w:t xml:space="preserve">s </w:t>
      </w:r>
      <w:proofErr w:type="spellStart"/>
      <w:r w:rsidRPr="00950923">
        <w:rPr>
          <w:rFonts w:ascii="Arial Narrow" w:hAnsi="Arial Narrow"/>
          <w:lang w:eastAsia="sk-SK"/>
        </w:rPr>
        <w:t>názvom</w:t>
      </w:r>
      <w:proofErr w:type="spellEnd"/>
      <w:r w:rsidRPr="00950923">
        <w:rPr>
          <w:rFonts w:ascii="Arial Narrow" w:hAnsi="Arial Narrow"/>
          <w:lang w:eastAsia="sk-SK"/>
        </w:rPr>
        <w:t xml:space="preserve"> </w:t>
      </w:r>
      <w:r w:rsidRPr="003B2167">
        <w:rPr>
          <w:rFonts w:ascii="Arial Narrow" w:hAnsi="Arial Narrow"/>
          <w:color w:val="FF0000"/>
          <w:lang w:eastAsia="sk-SK"/>
        </w:rPr>
        <w:t>„</w:t>
      </w:r>
      <w:r w:rsidR="00EA2115" w:rsidRPr="003B2167">
        <w:rPr>
          <w:rFonts w:ascii="Arial Narrow" w:hAnsi="Arial Narrow"/>
          <w:color w:val="FF0000"/>
          <w:lang w:eastAsia="sk-SK"/>
        </w:rPr>
        <w:t>___________</w:t>
      </w:r>
      <w:proofErr w:type="gramStart"/>
      <w:r w:rsidR="00EA2115" w:rsidRPr="003B2167">
        <w:rPr>
          <w:rFonts w:ascii="Arial Narrow" w:hAnsi="Arial Narrow"/>
          <w:color w:val="FF0000"/>
          <w:lang w:eastAsia="sk-SK"/>
        </w:rPr>
        <w:t>_</w:t>
      </w:r>
      <w:r w:rsidR="003B2167" w:rsidRPr="003B2167">
        <w:rPr>
          <w:rFonts w:ascii="Arial Narrow" w:hAnsi="Arial Narrow"/>
          <w:color w:val="FF0000"/>
          <w:lang w:eastAsia="sk-SK"/>
        </w:rPr>
        <w:t>(</w:t>
      </w:r>
      <w:proofErr w:type="spellStart"/>
      <w:proofErr w:type="gramEnd"/>
      <w:r w:rsidR="003B2167" w:rsidRPr="003B2167">
        <w:rPr>
          <w:rFonts w:ascii="Arial Narrow" w:hAnsi="Arial Narrow"/>
          <w:color w:val="FF0000"/>
          <w:lang w:eastAsia="sk-SK"/>
        </w:rPr>
        <w:t>presný</w:t>
      </w:r>
      <w:proofErr w:type="spellEnd"/>
      <w:r w:rsidR="003B2167" w:rsidRPr="003B2167">
        <w:rPr>
          <w:rFonts w:ascii="Arial Narrow" w:hAnsi="Arial Narrow"/>
          <w:color w:val="FF0000"/>
          <w:lang w:eastAsia="sk-SK"/>
        </w:rPr>
        <w:t xml:space="preserve"> </w:t>
      </w:r>
      <w:proofErr w:type="spellStart"/>
      <w:r w:rsidR="003B2167" w:rsidRPr="003B2167">
        <w:rPr>
          <w:rFonts w:ascii="Arial Narrow" w:hAnsi="Arial Narrow"/>
          <w:color w:val="FF0000"/>
          <w:lang w:eastAsia="sk-SK"/>
        </w:rPr>
        <w:t>názov</w:t>
      </w:r>
      <w:proofErr w:type="spellEnd"/>
      <w:r w:rsidR="003B2167" w:rsidRPr="003B2167">
        <w:rPr>
          <w:rFonts w:ascii="Arial Narrow" w:hAnsi="Arial Narrow"/>
          <w:color w:val="FF0000"/>
          <w:lang w:eastAsia="sk-SK"/>
        </w:rPr>
        <w:t xml:space="preserve"> </w:t>
      </w:r>
      <w:proofErr w:type="spellStart"/>
      <w:r w:rsidR="003B2167" w:rsidRPr="003B2167">
        <w:rPr>
          <w:rFonts w:ascii="Arial Narrow" w:hAnsi="Arial Narrow"/>
          <w:color w:val="FF0000"/>
          <w:lang w:eastAsia="sk-SK"/>
        </w:rPr>
        <w:t>tovaru</w:t>
      </w:r>
      <w:proofErr w:type="spellEnd"/>
      <w:r w:rsidR="003B2167">
        <w:rPr>
          <w:rFonts w:ascii="Arial Narrow" w:hAnsi="Arial Narrow"/>
          <w:lang w:eastAsia="sk-SK"/>
        </w:rPr>
        <w:t xml:space="preserve">) </w:t>
      </w:r>
      <w:r w:rsidRPr="00950923">
        <w:rPr>
          <w:rFonts w:ascii="Arial Narrow" w:hAnsi="Arial Narrow"/>
          <w:lang w:eastAsia="sk-SK"/>
        </w:rPr>
        <w:t>“  (</w:t>
      </w:r>
      <w:proofErr w:type="spellStart"/>
      <w:r w:rsidRPr="00950923">
        <w:rPr>
          <w:rFonts w:ascii="Arial Narrow" w:hAnsi="Arial Narrow"/>
          <w:lang w:eastAsia="sk-SK"/>
        </w:rPr>
        <w:t>ďalej</w:t>
      </w:r>
      <w:proofErr w:type="spellEnd"/>
      <w:r w:rsidRPr="00950923">
        <w:rPr>
          <w:rFonts w:ascii="Arial Narrow" w:hAnsi="Arial Narrow"/>
          <w:lang w:eastAsia="sk-SK"/>
        </w:rPr>
        <w:t xml:space="preserve"> </w:t>
      </w:r>
      <w:proofErr w:type="spellStart"/>
      <w:r w:rsidRPr="00950923">
        <w:rPr>
          <w:rFonts w:ascii="Arial Narrow" w:hAnsi="Arial Narrow"/>
          <w:lang w:eastAsia="sk-SK"/>
        </w:rPr>
        <w:t>len</w:t>
      </w:r>
      <w:proofErr w:type="spellEnd"/>
      <w:r w:rsidRPr="00950923">
        <w:rPr>
          <w:rFonts w:ascii="Arial Narrow" w:hAnsi="Arial Narrow"/>
          <w:lang w:eastAsia="sk-SK"/>
        </w:rPr>
        <w:t xml:space="preserve"> „</w:t>
      </w:r>
      <w:proofErr w:type="spellStart"/>
      <w:r w:rsidRPr="00950923">
        <w:rPr>
          <w:rFonts w:ascii="Arial Narrow" w:hAnsi="Arial Narrow"/>
          <w:lang w:eastAsia="sk-SK"/>
        </w:rPr>
        <w:t>Zákazka</w:t>
      </w:r>
      <w:proofErr w:type="spellEnd"/>
      <w:r w:rsidRPr="00950923">
        <w:rPr>
          <w:rFonts w:ascii="Arial Narrow" w:hAnsi="Arial Narrow"/>
          <w:lang w:eastAsia="sk-SK"/>
        </w:rPr>
        <w:t xml:space="preserve">“) </w:t>
      </w:r>
      <w:proofErr w:type="spellStart"/>
      <w:r w:rsidRPr="00950923">
        <w:rPr>
          <w:rFonts w:ascii="Arial Narrow" w:hAnsi="Arial Narrow"/>
          <w:lang w:eastAsia="sk-SK"/>
        </w:rPr>
        <w:t>zadávanej</w:t>
      </w:r>
      <w:proofErr w:type="spellEnd"/>
      <w:r w:rsidRPr="00950923">
        <w:rPr>
          <w:rFonts w:ascii="Arial Narrow" w:hAnsi="Arial Narrow"/>
          <w:lang w:eastAsia="sk-SK"/>
        </w:rPr>
        <w:t xml:space="preserve"> </w:t>
      </w:r>
      <w:proofErr w:type="spellStart"/>
      <w:r w:rsidR="00E52A0E">
        <w:rPr>
          <w:rFonts w:ascii="Arial Narrow" w:hAnsi="Arial Narrow"/>
          <w:lang w:eastAsia="sk-SK"/>
        </w:rPr>
        <w:t>Kupujúcim</w:t>
      </w:r>
      <w:proofErr w:type="spellEnd"/>
      <w:r w:rsidR="00E52A0E">
        <w:rPr>
          <w:rFonts w:ascii="Arial Narrow" w:hAnsi="Arial Narrow"/>
          <w:lang w:eastAsia="sk-SK"/>
        </w:rPr>
        <w:t xml:space="preserve"> </w:t>
      </w:r>
      <w:r w:rsidRPr="00950923">
        <w:rPr>
          <w:rFonts w:ascii="Arial Narrow" w:hAnsi="Arial Narrow"/>
          <w:lang w:eastAsia="sk-SK"/>
        </w:rPr>
        <w:t xml:space="preserve"> </w:t>
      </w:r>
      <w:proofErr w:type="spellStart"/>
      <w:r w:rsidRPr="00950923">
        <w:rPr>
          <w:rFonts w:ascii="Arial Narrow" w:hAnsi="Arial Narrow"/>
          <w:lang w:eastAsia="sk-SK"/>
        </w:rPr>
        <w:t>postupom</w:t>
      </w:r>
      <w:proofErr w:type="spellEnd"/>
      <w:r w:rsidRPr="00950923">
        <w:rPr>
          <w:rFonts w:ascii="Arial Narrow" w:hAnsi="Arial Narrow"/>
          <w:lang w:eastAsia="sk-SK"/>
        </w:rPr>
        <w:t xml:space="preserve"> </w:t>
      </w:r>
      <w:proofErr w:type="spellStart"/>
      <w:r w:rsidRPr="00950923">
        <w:rPr>
          <w:rFonts w:ascii="Arial Narrow" w:hAnsi="Arial Narrow"/>
          <w:lang w:eastAsia="sk-SK"/>
        </w:rPr>
        <w:t>podľa</w:t>
      </w:r>
      <w:proofErr w:type="spellEnd"/>
      <w:r w:rsidRPr="00950923">
        <w:rPr>
          <w:rFonts w:ascii="Arial Narrow" w:hAnsi="Arial Narrow"/>
          <w:lang w:eastAsia="sk-SK"/>
        </w:rPr>
        <w:t xml:space="preserve"> § </w:t>
      </w:r>
      <w:r w:rsidR="003B2167">
        <w:rPr>
          <w:rFonts w:ascii="Arial Narrow" w:hAnsi="Arial Narrow"/>
          <w:lang w:eastAsia="sk-SK"/>
        </w:rPr>
        <w:t xml:space="preserve">6 </w:t>
      </w:r>
      <w:proofErr w:type="spellStart"/>
      <w:r w:rsidR="003B2167">
        <w:rPr>
          <w:rFonts w:ascii="Arial Narrow" w:hAnsi="Arial Narrow"/>
          <w:lang w:eastAsia="sk-SK"/>
        </w:rPr>
        <w:t>ods</w:t>
      </w:r>
      <w:proofErr w:type="spellEnd"/>
      <w:r w:rsidR="003B2167">
        <w:rPr>
          <w:rFonts w:ascii="Arial Narrow" w:hAnsi="Arial Narrow"/>
          <w:lang w:eastAsia="sk-SK"/>
        </w:rPr>
        <w:t xml:space="preserve">. 5 a </w:t>
      </w:r>
      <w:r w:rsidR="00EA2115">
        <w:rPr>
          <w:rFonts w:asciiTheme="minorHAnsi" w:hAnsiTheme="minorHAnsi" w:cstheme="minorHAnsi"/>
          <w:w w:val="105"/>
          <w:lang w:val="sk-SK"/>
        </w:rPr>
        <w:t xml:space="preserve">108 ods. 1 písm. </w:t>
      </w:r>
      <w:r w:rsidR="003B2167">
        <w:rPr>
          <w:rFonts w:asciiTheme="minorHAnsi" w:hAnsiTheme="minorHAnsi" w:cstheme="minorHAnsi"/>
          <w:w w:val="105"/>
          <w:lang w:val="sk-SK"/>
        </w:rPr>
        <w:t>b</w:t>
      </w:r>
      <w:r w:rsidR="00E52A0E">
        <w:rPr>
          <w:rFonts w:asciiTheme="minorHAnsi" w:hAnsiTheme="minorHAnsi" w:cstheme="minorHAnsi"/>
          <w:w w:val="105"/>
          <w:lang w:val="sk-SK"/>
        </w:rPr>
        <w:t xml:space="preserve">) </w:t>
      </w:r>
      <w:r w:rsidR="00EA2115">
        <w:rPr>
          <w:rFonts w:asciiTheme="minorHAnsi" w:hAnsiTheme="minorHAnsi" w:cstheme="minorHAnsi"/>
          <w:w w:val="105"/>
          <w:lang w:val="sk-SK"/>
        </w:rPr>
        <w:t xml:space="preserve"> </w:t>
      </w:r>
      <w:proofErr w:type="spellStart"/>
      <w:r w:rsidRPr="00950923">
        <w:rPr>
          <w:rFonts w:ascii="Arial Narrow" w:hAnsi="Arial Narrow"/>
          <w:lang w:eastAsia="sk-SK"/>
        </w:rPr>
        <w:t>zákona</w:t>
      </w:r>
      <w:proofErr w:type="spellEnd"/>
      <w:r w:rsidRPr="00950923">
        <w:rPr>
          <w:rFonts w:ascii="Arial Narrow" w:hAnsi="Arial Narrow"/>
          <w:lang w:eastAsia="sk-SK"/>
        </w:rPr>
        <w:t xml:space="preserve"> o </w:t>
      </w:r>
      <w:proofErr w:type="spellStart"/>
      <w:r w:rsidRPr="00950923">
        <w:rPr>
          <w:rFonts w:ascii="Arial Narrow" w:hAnsi="Arial Narrow"/>
          <w:lang w:eastAsia="sk-SK"/>
        </w:rPr>
        <w:t>verejnom</w:t>
      </w:r>
      <w:proofErr w:type="spellEnd"/>
      <w:r w:rsidRPr="00950923">
        <w:rPr>
          <w:rFonts w:ascii="Arial Narrow" w:hAnsi="Arial Narrow"/>
          <w:lang w:eastAsia="sk-SK"/>
        </w:rPr>
        <w:t xml:space="preserve"> </w:t>
      </w:r>
      <w:proofErr w:type="spellStart"/>
      <w:r w:rsidRPr="00950923">
        <w:rPr>
          <w:rFonts w:ascii="Arial Narrow" w:hAnsi="Arial Narrow"/>
          <w:lang w:eastAsia="sk-SK"/>
        </w:rPr>
        <w:t>obstarávaní</w:t>
      </w:r>
      <w:proofErr w:type="spellEnd"/>
      <w:r w:rsidRPr="00950923">
        <w:rPr>
          <w:rFonts w:ascii="Arial Narrow" w:hAnsi="Arial Narrow"/>
          <w:lang w:eastAsia="sk-SK"/>
        </w:rPr>
        <w:t xml:space="preserve"> </w:t>
      </w:r>
      <w:proofErr w:type="spellStart"/>
      <w:r w:rsidRPr="00950923">
        <w:rPr>
          <w:rFonts w:ascii="Arial Narrow" w:hAnsi="Arial Narrow"/>
          <w:lang w:eastAsia="sk-SK"/>
        </w:rPr>
        <w:t>zrealizovaného</w:t>
      </w:r>
      <w:proofErr w:type="spellEnd"/>
      <w:r w:rsidRPr="00950923">
        <w:rPr>
          <w:rFonts w:ascii="Arial Narrow" w:hAnsi="Arial Narrow"/>
          <w:lang w:eastAsia="sk-SK"/>
        </w:rPr>
        <w:t xml:space="preserve"> </w:t>
      </w:r>
      <w:proofErr w:type="spellStart"/>
      <w:r w:rsidR="003B2167">
        <w:rPr>
          <w:rFonts w:ascii="Arial Narrow" w:hAnsi="Arial Narrow"/>
          <w:lang w:eastAsia="sk-SK"/>
        </w:rPr>
        <w:t>verejnou</w:t>
      </w:r>
      <w:proofErr w:type="spellEnd"/>
      <w:r w:rsidR="003B2167">
        <w:rPr>
          <w:rFonts w:ascii="Arial Narrow" w:hAnsi="Arial Narrow"/>
          <w:lang w:eastAsia="sk-SK"/>
        </w:rPr>
        <w:t xml:space="preserve"> </w:t>
      </w:r>
      <w:proofErr w:type="spellStart"/>
      <w:r w:rsidR="003B2167">
        <w:rPr>
          <w:rFonts w:ascii="Arial Narrow" w:hAnsi="Arial Narrow"/>
          <w:lang w:eastAsia="sk-SK"/>
        </w:rPr>
        <w:t>súťažou</w:t>
      </w:r>
      <w:proofErr w:type="spellEnd"/>
      <w:r w:rsidR="003B2167">
        <w:rPr>
          <w:rFonts w:ascii="Arial Narrow" w:hAnsi="Arial Narrow"/>
          <w:lang w:eastAsia="sk-SK"/>
        </w:rPr>
        <w:t xml:space="preserve"> </w:t>
      </w:r>
      <w:r w:rsidRPr="00856EF8">
        <w:rPr>
          <w:rFonts w:ascii="Arial Narrow" w:hAnsi="Arial Narrow"/>
          <w:lang w:eastAsia="sk-SK"/>
        </w:rPr>
        <w:t xml:space="preserve">s </w:t>
      </w:r>
      <w:proofErr w:type="spellStart"/>
      <w:r w:rsidR="00E52A0E">
        <w:rPr>
          <w:rFonts w:ascii="Arial Narrow" w:hAnsi="Arial Narrow"/>
          <w:lang w:eastAsia="sk-SK"/>
        </w:rPr>
        <w:t>Predávajúcim</w:t>
      </w:r>
      <w:proofErr w:type="spellEnd"/>
      <w:r w:rsidRPr="00950923">
        <w:rPr>
          <w:rFonts w:ascii="Arial Narrow" w:hAnsi="Arial Narrow"/>
          <w:lang w:eastAsia="sk-SK"/>
        </w:rPr>
        <w:t xml:space="preserve"> </w:t>
      </w:r>
      <w:proofErr w:type="spellStart"/>
      <w:r w:rsidRPr="00950923">
        <w:rPr>
          <w:rFonts w:ascii="Arial Narrow" w:hAnsi="Arial Narrow"/>
          <w:lang w:eastAsia="sk-SK"/>
        </w:rPr>
        <w:t>ako</w:t>
      </w:r>
      <w:proofErr w:type="spellEnd"/>
      <w:r w:rsidRPr="00950923">
        <w:rPr>
          <w:rFonts w:ascii="Arial Narrow" w:hAnsi="Arial Narrow"/>
          <w:lang w:eastAsia="sk-SK"/>
        </w:rPr>
        <w:t xml:space="preserve"> </w:t>
      </w:r>
      <w:proofErr w:type="spellStart"/>
      <w:r w:rsidRPr="00950923">
        <w:rPr>
          <w:rFonts w:ascii="Arial Narrow" w:hAnsi="Arial Narrow"/>
          <w:lang w:eastAsia="sk-SK"/>
        </w:rPr>
        <w:t>úspešným</w:t>
      </w:r>
      <w:proofErr w:type="spellEnd"/>
      <w:r w:rsidRPr="00950923">
        <w:rPr>
          <w:rFonts w:ascii="Arial Narrow" w:hAnsi="Arial Narrow"/>
          <w:lang w:eastAsia="sk-SK"/>
        </w:rPr>
        <w:t xml:space="preserve"> </w:t>
      </w:r>
      <w:proofErr w:type="spellStart"/>
      <w:r w:rsidRPr="00950923">
        <w:rPr>
          <w:rFonts w:ascii="Arial Narrow" w:hAnsi="Arial Narrow"/>
          <w:lang w:eastAsia="sk-SK"/>
        </w:rPr>
        <w:t>uchádzačom</w:t>
      </w:r>
      <w:proofErr w:type="spellEnd"/>
      <w:r w:rsidRPr="00950923">
        <w:rPr>
          <w:rFonts w:ascii="Arial Narrow" w:hAnsi="Arial Narrow"/>
          <w:lang w:eastAsia="sk-SK"/>
        </w:rPr>
        <w:t xml:space="preserve"> v </w:t>
      </w:r>
      <w:proofErr w:type="spellStart"/>
      <w:r w:rsidRPr="00950923">
        <w:rPr>
          <w:rFonts w:ascii="Arial Narrow" w:hAnsi="Arial Narrow"/>
          <w:lang w:eastAsia="sk-SK"/>
        </w:rPr>
        <w:t>uvedenom</w:t>
      </w:r>
      <w:proofErr w:type="spellEnd"/>
      <w:r w:rsidRPr="00950923">
        <w:rPr>
          <w:rFonts w:ascii="Arial Narrow" w:hAnsi="Arial Narrow"/>
          <w:lang w:eastAsia="sk-SK"/>
        </w:rPr>
        <w:t xml:space="preserve"> </w:t>
      </w:r>
      <w:proofErr w:type="spellStart"/>
      <w:r w:rsidRPr="00950923">
        <w:rPr>
          <w:rFonts w:ascii="Arial Narrow" w:hAnsi="Arial Narrow"/>
          <w:lang w:eastAsia="sk-SK"/>
        </w:rPr>
        <w:t>verejnom</w:t>
      </w:r>
      <w:proofErr w:type="spellEnd"/>
      <w:r w:rsidRPr="00950923">
        <w:rPr>
          <w:rFonts w:ascii="Arial Narrow" w:hAnsi="Arial Narrow"/>
          <w:lang w:eastAsia="sk-SK"/>
        </w:rPr>
        <w:t xml:space="preserve"> </w:t>
      </w:r>
      <w:proofErr w:type="spellStart"/>
      <w:r w:rsidRPr="00950923">
        <w:rPr>
          <w:rFonts w:ascii="Arial Narrow" w:hAnsi="Arial Narrow"/>
          <w:lang w:eastAsia="sk-SK"/>
        </w:rPr>
        <w:t>obstarávaní</w:t>
      </w:r>
      <w:proofErr w:type="spellEnd"/>
      <w:r w:rsidRPr="00950923">
        <w:rPr>
          <w:rFonts w:ascii="Arial Narrow" w:hAnsi="Arial Narrow"/>
          <w:lang w:eastAsia="sk-SK"/>
        </w:rPr>
        <w:t>.</w:t>
      </w:r>
    </w:p>
    <w:p w14:paraId="1DDC24E3" w14:textId="77777777" w:rsidR="00CE7D2E" w:rsidRPr="00F32B10" w:rsidRDefault="00CE7D2E" w:rsidP="00CE7D2E">
      <w:pPr>
        <w:ind w:left="360"/>
        <w:rPr>
          <w:rFonts w:ascii="Arial Narrow" w:hAnsi="Arial Narrow"/>
        </w:rPr>
      </w:pPr>
    </w:p>
    <w:p w14:paraId="217FDCE0" w14:textId="1E8722FF" w:rsidR="00CE7D2E" w:rsidRPr="00F32B10" w:rsidRDefault="00CE7D2E" w:rsidP="00CE7D2E">
      <w:pPr>
        <w:ind w:left="360"/>
        <w:jc w:val="center"/>
        <w:rPr>
          <w:rFonts w:ascii="Arial Narrow" w:hAnsi="Arial Narrow"/>
          <w:b/>
        </w:rPr>
      </w:pPr>
      <w:proofErr w:type="spellStart"/>
      <w:r w:rsidRPr="00F32B10">
        <w:rPr>
          <w:rFonts w:ascii="Arial Narrow" w:hAnsi="Arial Narrow"/>
          <w:b/>
        </w:rPr>
        <w:t>Článok</w:t>
      </w:r>
      <w:proofErr w:type="spellEnd"/>
      <w:r w:rsidRPr="00F32B10">
        <w:rPr>
          <w:rFonts w:ascii="Arial Narrow" w:hAnsi="Arial Narrow"/>
          <w:b/>
        </w:rPr>
        <w:t xml:space="preserve"> I.</w:t>
      </w:r>
    </w:p>
    <w:p w14:paraId="414950FF" w14:textId="77777777" w:rsidR="00CE7D2E" w:rsidRPr="00F32B10" w:rsidRDefault="00CE7D2E" w:rsidP="00CE7D2E">
      <w:pPr>
        <w:ind w:left="360"/>
        <w:jc w:val="center"/>
        <w:rPr>
          <w:rFonts w:ascii="Arial Narrow" w:hAnsi="Arial Narrow"/>
          <w:b/>
        </w:rPr>
      </w:pPr>
      <w:proofErr w:type="spellStart"/>
      <w:r w:rsidRPr="00F32B10">
        <w:rPr>
          <w:rFonts w:ascii="Arial Narrow" w:hAnsi="Arial Narrow"/>
          <w:b/>
        </w:rPr>
        <w:t>Predmet</w:t>
      </w:r>
      <w:proofErr w:type="spellEnd"/>
      <w:r w:rsidRPr="00F32B10">
        <w:rPr>
          <w:rFonts w:ascii="Arial Narrow" w:hAnsi="Arial Narrow"/>
          <w:b/>
        </w:rPr>
        <w:t xml:space="preserve"> </w:t>
      </w:r>
      <w:proofErr w:type="spellStart"/>
      <w:r w:rsidRPr="00F32B10">
        <w:rPr>
          <w:rFonts w:ascii="Arial Narrow" w:hAnsi="Arial Narrow"/>
          <w:b/>
        </w:rPr>
        <w:t>plnenia</w:t>
      </w:r>
      <w:proofErr w:type="spellEnd"/>
      <w:r w:rsidRPr="00F32B10">
        <w:rPr>
          <w:rFonts w:ascii="Arial Narrow" w:hAnsi="Arial Narrow"/>
          <w:b/>
        </w:rPr>
        <w:t xml:space="preserve"> </w:t>
      </w:r>
      <w:proofErr w:type="spellStart"/>
      <w:r w:rsidRPr="00F32B10">
        <w:rPr>
          <w:rFonts w:ascii="Arial Narrow" w:hAnsi="Arial Narrow"/>
          <w:b/>
        </w:rPr>
        <w:t>Zmluvy</w:t>
      </w:r>
      <w:proofErr w:type="spellEnd"/>
    </w:p>
    <w:p w14:paraId="34B51563" w14:textId="77777777" w:rsidR="00CE7D2E" w:rsidRPr="00F32B10" w:rsidRDefault="00CE7D2E" w:rsidP="00CE7D2E">
      <w:pPr>
        <w:ind w:left="360"/>
        <w:jc w:val="center"/>
        <w:rPr>
          <w:rFonts w:ascii="Arial Narrow" w:hAnsi="Arial Narrow"/>
          <w:b/>
        </w:rPr>
      </w:pPr>
    </w:p>
    <w:p w14:paraId="22024D22" w14:textId="7EC62AD6" w:rsidR="00CE7D2E" w:rsidRPr="00513F10" w:rsidRDefault="00CE7D2E" w:rsidP="0089786B">
      <w:pPr>
        <w:pStyle w:val="Odsekzoznamu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both"/>
        <w:rPr>
          <w:rFonts w:ascii="Arial Narrow" w:hAnsi="Arial Narrow"/>
        </w:rPr>
      </w:pPr>
      <w:proofErr w:type="spellStart"/>
      <w:r w:rsidRPr="00513F10">
        <w:rPr>
          <w:rFonts w:ascii="Arial Narrow" w:hAnsi="Arial Narrow"/>
        </w:rPr>
        <w:t>Predmetom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tejto</w:t>
      </w:r>
      <w:proofErr w:type="spellEnd"/>
      <w:r w:rsidRPr="00513F10">
        <w:rPr>
          <w:rFonts w:ascii="Arial Narrow" w:hAnsi="Arial Narrow"/>
        </w:rPr>
        <w:t xml:space="preserve"> je </w:t>
      </w:r>
      <w:proofErr w:type="spellStart"/>
      <w:r w:rsidRPr="00513F10">
        <w:rPr>
          <w:rFonts w:ascii="Arial Narrow" w:hAnsi="Arial Narrow"/>
        </w:rPr>
        <w:t>záväzok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predávajúceho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dodať</w:t>
      </w:r>
      <w:proofErr w:type="spellEnd"/>
      <w:r w:rsidR="00EA2115">
        <w:rPr>
          <w:rFonts w:ascii="Arial Narrow" w:hAnsi="Arial Narrow"/>
        </w:rPr>
        <w:t xml:space="preserve"> a </w:t>
      </w:r>
      <w:proofErr w:type="spellStart"/>
      <w:r w:rsidR="001D4C7F">
        <w:rPr>
          <w:rFonts w:ascii="Arial Narrow" w:hAnsi="Arial Narrow"/>
        </w:rPr>
        <w:t>prípadne</w:t>
      </w:r>
      <w:proofErr w:type="spellEnd"/>
      <w:r w:rsidR="001D4C7F">
        <w:rPr>
          <w:rFonts w:ascii="Arial Narrow" w:hAnsi="Arial Narrow"/>
        </w:rPr>
        <w:t xml:space="preserve"> </w:t>
      </w:r>
      <w:proofErr w:type="spellStart"/>
      <w:r w:rsidR="00EA2115">
        <w:rPr>
          <w:rFonts w:ascii="Arial Narrow" w:hAnsi="Arial Narrow"/>
        </w:rPr>
        <w:t>nainštalovať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tovar</w:t>
      </w:r>
      <w:proofErr w:type="spellEnd"/>
      <w:r w:rsidRPr="00513F10">
        <w:rPr>
          <w:rFonts w:ascii="Arial Narrow" w:hAnsi="Arial Narrow"/>
        </w:rPr>
        <w:t xml:space="preserve">, </w:t>
      </w:r>
      <w:r w:rsidR="003B2167">
        <w:rPr>
          <w:rFonts w:ascii="Arial Narrow" w:hAnsi="Arial Narrow"/>
        </w:rPr>
        <w:t>____________________________</w:t>
      </w:r>
      <w:r w:rsidRPr="00513F10">
        <w:rPr>
          <w:rFonts w:ascii="Arial Narrow" w:hAnsi="Arial Narrow"/>
        </w:rPr>
        <w:t xml:space="preserve"> </w:t>
      </w:r>
      <w:r w:rsidRPr="003B2167">
        <w:rPr>
          <w:rFonts w:ascii="Arial Narrow" w:hAnsi="Arial Narrow"/>
          <w:color w:val="FF0000"/>
        </w:rPr>
        <w:t>(</w:t>
      </w:r>
      <w:proofErr w:type="spellStart"/>
      <w:r w:rsidRPr="003B2167">
        <w:rPr>
          <w:rFonts w:ascii="Arial Narrow" w:hAnsi="Arial Narrow"/>
          <w:color w:val="FF0000"/>
        </w:rPr>
        <w:t>Špecifikácia</w:t>
      </w:r>
      <w:proofErr w:type="spellEnd"/>
      <w:r w:rsidRPr="003B2167">
        <w:rPr>
          <w:rFonts w:ascii="Arial Narrow" w:hAnsi="Arial Narrow"/>
          <w:color w:val="FF0000"/>
        </w:rPr>
        <w:t xml:space="preserve"> </w:t>
      </w:r>
      <w:proofErr w:type="spellStart"/>
      <w:r w:rsidRPr="003B2167">
        <w:rPr>
          <w:rFonts w:ascii="Arial Narrow" w:hAnsi="Arial Narrow"/>
          <w:color w:val="FF0000"/>
        </w:rPr>
        <w:t>predmetu</w:t>
      </w:r>
      <w:proofErr w:type="spellEnd"/>
      <w:r w:rsidRPr="003B2167">
        <w:rPr>
          <w:rFonts w:ascii="Arial Narrow" w:hAnsi="Arial Narrow"/>
          <w:color w:val="FF0000"/>
        </w:rPr>
        <w:t xml:space="preserve"> </w:t>
      </w:r>
      <w:proofErr w:type="spellStart"/>
      <w:r w:rsidR="003B2167" w:rsidRPr="003B2167">
        <w:rPr>
          <w:rFonts w:ascii="Arial Narrow" w:hAnsi="Arial Narrow"/>
          <w:color w:val="FF0000"/>
        </w:rPr>
        <w:t>plnenia</w:t>
      </w:r>
      <w:proofErr w:type="spellEnd"/>
      <w:r w:rsidR="0041408A">
        <w:rPr>
          <w:rFonts w:ascii="Arial Narrow" w:hAnsi="Arial Narrow"/>
          <w:color w:val="FF0000"/>
        </w:rPr>
        <w:t>)</w:t>
      </w:r>
      <w:r w:rsidRPr="003B2167">
        <w:rPr>
          <w:rFonts w:ascii="Arial Narrow" w:hAnsi="Arial Narrow"/>
          <w:color w:val="FF0000"/>
        </w:rPr>
        <w:t xml:space="preserve"> </w:t>
      </w:r>
      <w:r w:rsidRPr="00513F10">
        <w:rPr>
          <w:rFonts w:ascii="Arial Narrow" w:hAnsi="Arial Narrow"/>
        </w:rPr>
        <w:t>(</w:t>
      </w:r>
      <w:proofErr w:type="spellStart"/>
      <w:r w:rsidRPr="00513F10">
        <w:rPr>
          <w:rFonts w:ascii="Arial Narrow" w:hAnsi="Arial Narrow"/>
        </w:rPr>
        <w:t>ďalej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len</w:t>
      </w:r>
      <w:proofErr w:type="spellEnd"/>
      <w:r w:rsidRPr="00513F10">
        <w:rPr>
          <w:rFonts w:ascii="Arial Narrow" w:hAnsi="Arial Narrow"/>
        </w:rPr>
        <w:t xml:space="preserve"> „</w:t>
      </w:r>
      <w:proofErr w:type="spellStart"/>
      <w:proofErr w:type="gramStart"/>
      <w:r w:rsidRPr="00513F10">
        <w:rPr>
          <w:rFonts w:ascii="Arial Narrow" w:hAnsi="Arial Narrow"/>
        </w:rPr>
        <w:t>tovar</w:t>
      </w:r>
      <w:proofErr w:type="spellEnd"/>
      <w:r w:rsidRPr="00513F10">
        <w:rPr>
          <w:rFonts w:ascii="Arial Narrow" w:hAnsi="Arial Narrow"/>
        </w:rPr>
        <w:t>“</w:t>
      </w:r>
      <w:proofErr w:type="gramEnd"/>
      <w:r w:rsidR="003B2167">
        <w:rPr>
          <w:rFonts w:ascii="Arial Narrow" w:hAnsi="Arial Narrow"/>
        </w:rPr>
        <w:t xml:space="preserve">), </w:t>
      </w:r>
      <w:proofErr w:type="spellStart"/>
      <w:r w:rsidR="003B2167">
        <w:rPr>
          <w:rFonts w:ascii="Arial Narrow" w:hAnsi="Arial Narrow"/>
        </w:rPr>
        <w:t>ktorého</w:t>
      </w:r>
      <w:proofErr w:type="spellEnd"/>
      <w:r w:rsidR="003B2167">
        <w:rPr>
          <w:rFonts w:ascii="Arial Narrow" w:hAnsi="Arial Narrow"/>
        </w:rPr>
        <w:t xml:space="preserve"> </w:t>
      </w:r>
      <w:proofErr w:type="spellStart"/>
      <w:r w:rsidR="003B2167">
        <w:rPr>
          <w:rFonts w:ascii="Arial Narrow" w:hAnsi="Arial Narrow"/>
        </w:rPr>
        <w:t>presná</w:t>
      </w:r>
      <w:proofErr w:type="spellEnd"/>
      <w:r w:rsidR="003B2167">
        <w:rPr>
          <w:rFonts w:ascii="Arial Narrow" w:hAnsi="Arial Narrow"/>
        </w:rPr>
        <w:t xml:space="preserve"> </w:t>
      </w:r>
      <w:proofErr w:type="spellStart"/>
      <w:r w:rsidR="003B2167">
        <w:rPr>
          <w:rFonts w:ascii="Arial Narrow" w:hAnsi="Arial Narrow"/>
        </w:rPr>
        <w:t>špecifikácia</w:t>
      </w:r>
      <w:proofErr w:type="spellEnd"/>
      <w:r w:rsidR="003B2167">
        <w:rPr>
          <w:rFonts w:ascii="Arial Narrow" w:hAnsi="Arial Narrow"/>
        </w:rPr>
        <w:t xml:space="preserve"> </w:t>
      </w:r>
      <w:proofErr w:type="spellStart"/>
      <w:r w:rsidR="003B2167">
        <w:rPr>
          <w:rFonts w:ascii="Arial Narrow" w:hAnsi="Arial Narrow"/>
        </w:rPr>
        <w:t>tvorí</w:t>
      </w:r>
      <w:proofErr w:type="spellEnd"/>
      <w:r w:rsidR="003B2167">
        <w:rPr>
          <w:rFonts w:ascii="Arial Narrow" w:hAnsi="Arial Narrow"/>
        </w:rPr>
        <w:t xml:space="preserve"> </w:t>
      </w:r>
      <w:proofErr w:type="spellStart"/>
      <w:r w:rsidR="003B2167">
        <w:rPr>
          <w:rFonts w:ascii="Arial Narrow" w:hAnsi="Arial Narrow"/>
        </w:rPr>
        <w:t>prílojhu</w:t>
      </w:r>
      <w:proofErr w:type="spellEnd"/>
      <w:r w:rsidR="003B2167">
        <w:rPr>
          <w:rFonts w:ascii="Arial Narrow" w:hAnsi="Arial Narrow"/>
        </w:rPr>
        <w:t xml:space="preserve"> č. 1 </w:t>
      </w:r>
      <w:proofErr w:type="spellStart"/>
      <w:r w:rsidR="003B2167">
        <w:rPr>
          <w:rFonts w:ascii="Arial Narrow" w:hAnsi="Arial Narrow"/>
        </w:rPr>
        <w:t>tejto</w:t>
      </w:r>
      <w:proofErr w:type="spellEnd"/>
      <w:r w:rsidR="003B2167">
        <w:rPr>
          <w:rFonts w:ascii="Arial Narrow" w:hAnsi="Arial Narrow"/>
        </w:rPr>
        <w:t xml:space="preserve"> </w:t>
      </w:r>
      <w:proofErr w:type="spellStart"/>
      <w:r w:rsidR="003B2167">
        <w:rPr>
          <w:rFonts w:ascii="Arial Narrow" w:hAnsi="Arial Narrow"/>
        </w:rPr>
        <w:t>zmluvy</w:t>
      </w:r>
      <w:proofErr w:type="spellEnd"/>
      <w:r w:rsidR="003B2167">
        <w:rPr>
          <w:rFonts w:ascii="Arial Narrow" w:hAnsi="Arial Narrow"/>
        </w:rPr>
        <w:t xml:space="preserve"> </w:t>
      </w:r>
      <w:r w:rsidRPr="00513F10">
        <w:rPr>
          <w:rFonts w:ascii="Arial Narrow" w:hAnsi="Arial Narrow"/>
        </w:rPr>
        <w:t xml:space="preserve">a </w:t>
      </w:r>
      <w:proofErr w:type="spellStart"/>
      <w:r w:rsidRPr="00513F10">
        <w:rPr>
          <w:rFonts w:ascii="Arial Narrow" w:hAnsi="Arial Narrow"/>
        </w:rPr>
        <w:t>záväzok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kupujúceho</w:t>
      </w:r>
      <w:proofErr w:type="spellEnd"/>
      <w:r w:rsidRPr="00513F10">
        <w:rPr>
          <w:rFonts w:ascii="Arial Narrow" w:hAnsi="Arial Narrow"/>
        </w:rPr>
        <w:t xml:space="preserve"> za </w:t>
      </w:r>
      <w:proofErr w:type="spellStart"/>
      <w:r w:rsidRPr="00513F10">
        <w:rPr>
          <w:rFonts w:ascii="Arial Narrow" w:hAnsi="Arial Narrow"/>
        </w:rPr>
        <w:t>dodaný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tovar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zaplatiť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predávajúcemu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cenu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podľa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podmienok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stanovených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touto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="00EA2115">
        <w:rPr>
          <w:rFonts w:ascii="Arial Narrow" w:hAnsi="Arial Narrow"/>
        </w:rPr>
        <w:t>zmluvou</w:t>
      </w:r>
      <w:proofErr w:type="spellEnd"/>
      <w:r w:rsidRPr="00513F10">
        <w:rPr>
          <w:rFonts w:ascii="Arial Narrow" w:hAnsi="Arial Narrow"/>
        </w:rPr>
        <w:t xml:space="preserve">. </w:t>
      </w:r>
    </w:p>
    <w:p w14:paraId="4D55E6D8" w14:textId="586A2B42" w:rsidR="00CE7D2E" w:rsidRDefault="00CE7D2E" w:rsidP="0089786B">
      <w:pPr>
        <w:pStyle w:val="Odsekzoznamu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both"/>
        <w:rPr>
          <w:rFonts w:ascii="Arial Narrow" w:hAnsi="Arial Narrow"/>
        </w:rPr>
      </w:pPr>
      <w:proofErr w:type="spellStart"/>
      <w:r w:rsidRPr="00513F10">
        <w:rPr>
          <w:rFonts w:ascii="Arial Narrow" w:hAnsi="Arial Narrow"/>
        </w:rPr>
        <w:t>Príloha</w:t>
      </w:r>
      <w:proofErr w:type="spellEnd"/>
      <w:r w:rsidRPr="00513F10">
        <w:rPr>
          <w:rFonts w:ascii="Arial Narrow" w:hAnsi="Arial Narrow"/>
        </w:rPr>
        <w:t xml:space="preserve"> č. 1</w:t>
      </w:r>
      <w:r w:rsidR="0041408A">
        <w:rPr>
          <w:rFonts w:ascii="Arial Narrow" w:hAnsi="Arial Narrow"/>
        </w:rPr>
        <w:t xml:space="preserve">- </w:t>
      </w:r>
      <w:proofErr w:type="spellStart"/>
      <w:r w:rsidR="00442902">
        <w:rPr>
          <w:rFonts w:ascii="Arial Narrow" w:hAnsi="Arial Narrow"/>
        </w:rPr>
        <w:t>Návrh</w:t>
      </w:r>
      <w:proofErr w:type="spellEnd"/>
      <w:r w:rsidR="00442902">
        <w:rPr>
          <w:rFonts w:ascii="Arial Narrow" w:hAnsi="Arial Narrow"/>
        </w:rPr>
        <w:t xml:space="preserve"> </w:t>
      </w:r>
      <w:proofErr w:type="spellStart"/>
      <w:r w:rsidR="00442902">
        <w:rPr>
          <w:rFonts w:ascii="Arial Narrow" w:hAnsi="Arial Narrow"/>
        </w:rPr>
        <w:t>na</w:t>
      </w:r>
      <w:proofErr w:type="spellEnd"/>
      <w:r w:rsidR="00442902">
        <w:rPr>
          <w:rFonts w:ascii="Arial Narrow" w:hAnsi="Arial Narrow"/>
        </w:rPr>
        <w:t xml:space="preserve"> </w:t>
      </w:r>
      <w:proofErr w:type="spellStart"/>
      <w:r w:rsidR="00442902">
        <w:rPr>
          <w:rFonts w:ascii="Arial Narrow" w:hAnsi="Arial Narrow"/>
        </w:rPr>
        <w:t>plnenie</w:t>
      </w:r>
      <w:proofErr w:type="spellEnd"/>
      <w:r w:rsidR="00442902">
        <w:rPr>
          <w:rFonts w:ascii="Arial Narrow" w:hAnsi="Arial Narrow"/>
        </w:rPr>
        <w:t xml:space="preserve"> </w:t>
      </w:r>
      <w:proofErr w:type="spellStart"/>
      <w:proofErr w:type="gramStart"/>
      <w:r w:rsidR="00442902">
        <w:rPr>
          <w:rFonts w:ascii="Arial Narrow" w:hAnsi="Arial Narrow"/>
        </w:rPr>
        <w:t>kritérií</w:t>
      </w:r>
      <w:proofErr w:type="spellEnd"/>
      <w:r w:rsidR="00442902">
        <w:rPr>
          <w:rFonts w:ascii="Arial Narrow" w:hAnsi="Arial Narrow"/>
        </w:rPr>
        <w:t xml:space="preserve"> </w:t>
      </w:r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tvor</w:t>
      </w:r>
      <w:r w:rsidR="00442902">
        <w:rPr>
          <w:rFonts w:ascii="Arial Narrow" w:hAnsi="Arial Narrow"/>
        </w:rPr>
        <w:t>í</w:t>
      </w:r>
      <w:proofErr w:type="spellEnd"/>
      <w:proofErr w:type="gram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neoddeliteľnú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súčasť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tejto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="00EA2115">
        <w:rPr>
          <w:rFonts w:ascii="Arial Narrow" w:hAnsi="Arial Narrow"/>
        </w:rPr>
        <w:t>zmluvy</w:t>
      </w:r>
      <w:proofErr w:type="spellEnd"/>
      <w:r w:rsidRPr="00513F10">
        <w:rPr>
          <w:rFonts w:ascii="Arial Narrow" w:hAnsi="Arial Narrow"/>
        </w:rPr>
        <w:t xml:space="preserve">. </w:t>
      </w:r>
    </w:p>
    <w:p w14:paraId="7385CFF8" w14:textId="01D861CA" w:rsidR="00CE7D2E" w:rsidRDefault="00CE7D2E" w:rsidP="0089786B">
      <w:pPr>
        <w:pStyle w:val="Odsekzoznamu"/>
        <w:widowControl/>
        <w:numPr>
          <w:ilvl w:val="0"/>
          <w:numId w:val="29"/>
        </w:numPr>
        <w:autoSpaceDE/>
        <w:autoSpaceDN/>
        <w:spacing w:after="160" w:line="259" w:lineRule="auto"/>
        <w:contextualSpacing/>
        <w:jc w:val="both"/>
        <w:rPr>
          <w:rFonts w:ascii="Arial Narrow" w:hAnsi="Arial Narrow"/>
        </w:rPr>
      </w:pPr>
      <w:proofErr w:type="spellStart"/>
      <w:r w:rsidRPr="00513F10">
        <w:rPr>
          <w:rFonts w:ascii="Arial Narrow" w:hAnsi="Arial Narrow"/>
        </w:rPr>
        <w:t>Dodávka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tovaru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zahŕňa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dodanie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tovaru</w:t>
      </w:r>
      <w:proofErr w:type="spellEnd"/>
      <w:r w:rsidRPr="00513F10">
        <w:rPr>
          <w:rFonts w:ascii="Arial Narrow" w:hAnsi="Arial Narrow"/>
        </w:rPr>
        <w:t xml:space="preserve"> do </w:t>
      </w:r>
      <w:proofErr w:type="spellStart"/>
      <w:r w:rsidRPr="00513F10">
        <w:rPr>
          <w:rFonts w:ascii="Arial Narrow" w:hAnsi="Arial Narrow"/>
        </w:rPr>
        <w:t>miesta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plnenia</w:t>
      </w:r>
      <w:proofErr w:type="spellEnd"/>
      <w:r w:rsidRPr="00513F10">
        <w:rPr>
          <w:rFonts w:ascii="Arial Narrow" w:hAnsi="Arial Narrow"/>
        </w:rPr>
        <w:t xml:space="preserve">, </w:t>
      </w:r>
      <w:proofErr w:type="spellStart"/>
      <w:r w:rsidRPr="00513F10">
        <w:rPr>
          <w:rFonts w:ascii="Arial Narrow" w:hAnsi="Arial Narrow"/>
        </w:rPr>
        <w:t>odskúšanie</w:t>
      </w:r>
      <w:proofErr w:type="spellEnd"/>
      <w:r w:rsidRPr="00513F10">
        <w:rPr>
          <w:rFonts w:ascii="Arial Narrow" w:hAnsi="Arial Narrow"/>
        </w:rPr>
        <w:t xml:space="preserve"> a </w:t>
      </w:r>
      <w:proofErr w:type="spellStart"/>
      <w:r w:rsidRPr="00513F10">
        <w:rPr>
          <w:rFonts w:ascii="Arial Narrow" w:hAnsi="Arial Narrow"/>
        </w:rPr>
        <w:t>uvedenie</w:t>
      </w:r>
      <w:proofErr w:type="spellEnd"/>
      <w:r w:rsidRPr="00513F10">
        <w:rPr>
          <w:rFonts w:ascii="Arial Narrow" w:hAnsi="Arial Narrow"/>
        </w:rPr>
        <w:t xml:space="preserve"> do </w:t>
      </w:r>
      <w:proofErr w:type="spellStart"/>
      <w:r w:rsidRPr="00513F10">
        <w:rPr>
          <w:rFonts w:ascii="Arial Narrow" w:hAnsi="Arial Narrow"/>
        </w:rPr>
        <w:t>prevádzky</w:t>
      </w:r>
      <w:proofErr w:type="spellEnd"/>
      <w:r w:rsidRPr="00513F10">
        <w:rPr>
          <w:rFonts w:ascii="Arial Narrow" w:hAnsi="Arial Narrow"/>
        </w:rPr>
        <w:t xml:space="preserve">, </w:t>
      </w:r>
      <w:proofErr w:type="spellStart"/>
      <w:r w:rsidRPr="00513F10">
        <w:rPr>
          <w:rFonts w:ascii="Arial Narrow" w:hAnsi="Arial Narrow"/>
        </w:rPr>
        <w:t>predloženie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príslušnej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servisnej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dokumentácie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až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na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úrovni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základných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elektronických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súčiastok</w:t>
      </w:r>
      <w:proofErr w:type="spellEnd"/>
      <w:r w:rsidRPr="00513F10">
        <w:rPr>
          <w:rFonts w:ascii="Arial Narrow" w:hAnsi="Arial Narrow"/>
        </w:rPr>
        <w:t xml:space="preserve"> (</w:t>
      </w:r>
      <w:proofErr w:type="spellStart"/>
      <w:r w:rsidRPr="00513F10">
        <w:rPr>
          <w:rFonts w:ascii="Arial Narrow" w:hAnsi="Arial Narrow"/>
        </w:rPr>
        <w:t>nevyžaduje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sa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preklad</w:t>
      </w:r>
      <w:proofErr w:type="spellEnd"/>
      <w:r w:rsidRPr="00513F10">
        <w:rPr>
          <w:rFonts w:ascii="Arial Narrow" w:hAnsi="Arial Narrow"/>
        </w:rPr>
        <w:t xml:space="preserve"> do </w:t>
      </w:r>
      <w:proofErr w:type="spellStart"/>
      <w:r w:rsidRPr="00513F10">
        <w:rPr>
          <w:rFonts w:ascii="Arial Narrow" w:hAnsi="Arial Narrow"/>
        </w:rPr>
        <w:t>slovenského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jazyka</w:t>
      </w:r>
      <w:proofErr w:type="spellEnd"/>
      <w:r w:rsidRPr="00513F10">
        <w:rPr>
          <w:rFonts w:ascii="Arial Narrow" w:hAnsi="Arial Narrow"/>
        </w:rPr>
        <w:t xml:space="preserve">), </w:t>
      </w:r>
      <w:proofErr w:type="spellStart"/>
      <w:r w:rsidRPr="00513F10">
        <w:rPr>
          <w:rFonts w:ascii="Arial Narrow" w:hAnsi="Arial Narrow"/>
        </w:rPr>
        <w:t>technickej</w:t>
      </w:r>
      <w:proofErr w:type="spellEnd"/>
      <w:r w:rsidRPr="00513F10">
        <w:rPr>
          <w:rFonts w:ascii="Arial Narrow" w:hAnsi="Arial Narrow"/>
        </w:rPr>
        <w:t xml:space="preserve"> a </w:t>
      </w:r>
      <w:proofErr w:type="spellStart"/>
      <w:r w:rsidRPr="00513F10">
        <w:rPr>
          <w:rFonts w:ascii="Arial Narrow" w:hAnsi="Arial Narrow"/>
        </w:rPr>
        <w:t>sprievodnej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dokumentácie</w:t>
      </w:r>
      <w:proofErr w:type="spellEnd"/>
      <w:r w:rsidRPr="00513F10">
        <w:rPr>
          <w:rFonts w:ascii="Arial Narrow" w:hAnsi="Arial Narrow"/>
        </w:rPr>
        <w:t xml:space="preserve"> a to: </w:t>
      </w:r>
      <w:proofErr w:type="spellStart"/>
      <w:r w:rsidRPr="00513F10">
        <w:rPr>
          <w:rFonts w:ascii="Arial Narrow" w:hAnsi="Arial Narrow"/>
        </w:rPr>
        <w:t>návodu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na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obsluhu</w:t>
      </w:r>
      <w:proofErr w:type="spellEnd"/>
      <w:r w:rsidRPr="00513F10">
        <w:rPr>
          <w:rFonts w:ascii="Arial Narrow" w:hAnsi="Arial Narrow"/>
        </w:rPr>
        <w:t xml:space="preserve"> v </w:t>
      </w:r>
      <w:proofErr w:type="spellStart"/>
      <w:r w:rsidRPr="00513F10">
        <w:rPr>
          <w:rFonts w:ascii="Arial Narrow" w:hAnsi="Arial Narrow"/>
        </w:rPr>
        <w:t>slovenskom</w:t>
      </w:r>
      <w:proofErr w:type="spellEnd"/>
      <w:r w:rsidRPr="00513F10">
        <w:rPr>
          <w:rFonts w:ascii="Arial Narrow" w:hAnsi="Arial Narrow"/>
        </w:rPr>
        <w:t xml:space="preserve"> resp. v </w:t>
      </w:r>
      <w:proofErr w:type="spellStart"/>
      <w:r w:rsidRPr="00513F10">
        <w:rPr>
          <w:rFonts w:ascii="Arial Narrow" w:hAnsi="Arial Narrow"/>
        </w:rPr>
        <w:t>českom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jazyku</w:t>
      </w:r>
      <w:proofErr w:type="spellEnd"/>
      <w:r w:rsidRPr="00513F10">
        <w:rPr>
          <w:rFonts w:ascii="Arial Narrow" w:hAnsi="Arial Narrow"/>
        </w:rPr>
        <w:t xml:space="preserve">, </w:t>
      </w:r>
      <w:proofErr w:type="spellStart"/>
      <w:r w:rsidRPr="00513F10">
        <w:rPr>
          <w:rFonts w:ascii="Arial Narrow" w:hAnsi="Arial Narrow"/>
        </w:rPr>
        <w:t>záručný</w:t>
      </w:r>
      <w:proofErr w:type="spellEnd"/>
      <w:r w:rsidRPr="00513F10">
        <w:rPr>
          <w:rFonts w:ascii="Arial Narrow" w:hAnsi="Arial Narrow"/>
        </w:rPr>
        <w:t xml:space="preserve"> list, </w:t>
      </w:r>
      <w:proofErr w:type="spellStart"/>
      <w:r w:rsidRPr="00513F10">
        <w:rPr>
          <w:rFonts w:ascii="Arial Narrow" w:hAnsi="Arial Narrow"/>
        </w:rPr>
        <w:t>vypracovanie</w:t>
      </w:r>
      <w:proofErr w:type="spellEnd"/>
      <w:r w:rsidRPr="00513F10">
        <w:rPr>
          <w:rFonts w:ascii="Arial Narrow" w:hAnsi="Arial Narrow"/>
        </w:rPr>
        <w:t xml:space="preserve"> a </w:t>
      </w:r>
      <w:proofErr w:type="spellStart"/>
      <w:r w:rsidRPr="00513F10">
        <w:rPr>
          <w:rFonts w:ascii="Arial Narrow" w:hAnsi="Arial Narrow"/>
        </w:rPr>
        <w:t>predloženie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preberacieho</w:t>
      </w:r>
      <w:proofErr w:type="spellEnd"/>
      <w:r w:rsidRPr="00513F10">
        <w:rPr>
          <w:rFonts w:ascii="Arial Narrow" w:hAnsi="Arial Narrow"/>
        </w:rPr>
        <w:t xml:space="preserve"> </w:t>
      </w:r>
      <w:proofErr w:type="spellStart"/>
      <w:r w:rsidRPr="00513F10">
        <w:rPr>
          <w:rFonts w:ascii="Arial Narrow" w:hAnsi="Arial Narrow"/>
        </w:rPr>
        <w:t>protokolu</w:t>
      </w:r>
      <w:proofErr w:type="spellEnd"/>
      <w:r w:rsidR="007C6352">
        <w:rPr>
          <w:rFonts w:ascii="Arial Narrow" w:hAnsi="Arial Narrow"/>
        </w:rPr>
        <w:t xml:space="preserve">, </w:t>
      </w:r>
      <w:proofErr w:type="spellStart"/>
      <w:r w:rsidR="007C6352">
        <w:rPr>
          <w:rFonts w:ascii="Arial Narrow" w:hAnsi="Arial Narrow"/>
        </w:rPr>
        <w:t>ako</w:t>
      </w:r>
      <w:proofErr w:type="spellEnd"/>
      <w:r w:rsidR="007C6352">
        <w:rPr>
          <w:rFonts w:ascii="Arial Narrow" w:hAnsi="Arial Narrow"/>
        </w:rPr>
        <w:t xml:space="preserve"> </w:t>
      </w:r>
      <w:proofErr w:type="spellStart"/>
      <w:r w:rsidR="007C6352">
        <w:rPr>
          <w:rFonts w:ascii="Arial Narrow" w:hAnsi="Arial Narrow"/>
        </w:rPr>
        <w:t>aj</w:t>
      </w:r>
      <w:proofErr w:type="spellEnd"/>
      <w:r w:rsidR="007C6352">
        <w:rPr>
          <w:rFonts w:ascii="Arial Narrow" w:hAnsi="Arial Narrow"/>
        </w:rPr>
        <w:t xml:space="preserve"> </w:t>
      </w:r>
      <w:proofErr w:type="spellStart"/>
      <w:r w:rsidR="007C6352">
        <w:rPr>
          <w:rFonts w:ascii="Arial Narrow" w:hAnsi="Arial Narrow"/>
        </w:rPr>
        <w:t>zaučenie</w:t>
      </w:r>
      <w:proofErr w:type="spellEnd"/>
      <w:r w:rsidR="007C6352">
        <w:rPr>
          <w:rFonts w:ascii="Arial Narrow" w:hAnsi="Arial Narrow"/>
        </w:rPr>
        <w:t xml:space="preserve"> </w:t>
      </w:r>
      <w:proofErr w:type="spellStart"/>
      <w:r w:rsidR="007C6352">
        <w:rPr>
          <w:rFonts w:ascii="Arial Narrow" w:hAnsi="Arial Narrow"/>
        </w:rPr>
        <w:t>personálu</w:t>
      </w:r>
      <w:proofErr w:type="spellEnd"/>
      <w:r w:rsidR="007C6352">
        <w:rPr>
          <w:rFonts w:ascii="Arial Narrow" w:hAnsi="Arial Narrow"/>
        </w:rPr>
        <w:t xml:space="preserve"> </w:t>
      </w:r>
      <w:proofErr w:type="spellStart"/>
      <w:r w:rsidR="007C6352">
        <w:rPr>
          <w:rFonts w:ascii="Arial Narrow" w:hAnsi="Arial Narrow"/>
        </w:rPr>
        <w:t>kupujúceho</w:t>
      </w:r>
      <w:proofErr w:type="spellEnd"/>
      <w:r w:rsidR="007C6352">
        <w:rPr>
          <w:rFonts w:ascii="Arial Narrow" w:hAnsi="Arial Narrow"/>
        </w:rPr>
        <w:t>.</w:t>
      </w:r>
    </w:p>
    <w:p w14:paraId="5EB1EFDF" w14:textId="77777777" w:rsidR="00CE7D2E" w:rsidRDefault="00CE7D2E" w:rsidP="00CE7D2E">
      <w:pPr>
        <w:rPr>
          <w:rFonts w:ascii="Arial Narrow" w:hAnsi="Arial Narrow"/>
        </w:rPr>
      </w:pPr>
    </w:p>
    <w:p w14:paraId="620ACE8E" w14:textId="77777777" w:rsidR="00CE7D2E" w:rsidRPr="00F40AEC" w:rsidRDefault="00CE7D2E" w:rsidP="00CE7D2E">
      <w:pPr>
        <w:jc w:val="center"/>
        <w:rPr>
          <w:rFonts w:ascii="Arial Narrow" w:hAnsi="Arial Narrow"/>
          <w:b/>
          <w:lang w:val="pl-PL"/>
        </w:rPr>
      </w:pPr>
      <w:r w:rsidRPr="00F40AEC">
        <w:rPr>
          <w:rFonts w:ascii="Arial Narrow" w:hAnsi="Arial Narrow"/>
          <w:b/>
          <w:lang w:val="pl-PL"/>
        </w:rPr>
        <w:t>Článok II.</w:t>
      </w:r>
    </w:p>
    <w:p w14:paraId="53A30151" w14:textId="77777777" w:rsidR="00CE7D2E" w:rsidRPr="00F40AEC" w:rsidRDefault="00CE7D2E" w:rsidP="00CE7D2E">
      <w:pPr>
        <w:jc w:val="center"/>
        <w:rPr>
          <w:rFonts w:ascii="Arial Narrow" w:hAnsi="Arial Narrow"/>
          <w:b/>
          <w:lang w:val="pl-PL"/>
        </w:rPr>
      </w:pPr>
      <w:r w:rsidRPr="00F40AEC">
        <w:rPr>
          <w:rFonts w:ascii="Arial Narrow" w:hAnsi="Arial Narrow"/>
          <w:b/>
          <w:lang w:val="pl-PL"/>
        </w:rPr>
        <w:t>Čas a miesto dodania tovaru</w:t>
      </w:r>
    </w:p>
    <w:p w14:paraId="2F765133" w14:textId="77777777" w:rsidR="00CE7D2E" w:rsidRPr="00F40AEC" w:rsidRDefault="00CE7D2E" w:rsidP="00CE7D2E">
      <w:pPr>
        <w:jc w:val="center"/>
        <w:rPr>
          <w:rFonts w:ascii="Arial Narrow" w:hAnsi="Arial Narrow"/>
          <w:b/>
          <w:lang w:val="pl-PL"/>
        </w:rPr>
      </w:pPr>
    </w:p>
    <w:p w14:paraId="6915E405" w14:textId="3715F2E8" w:rsidR="00CE7D2E" w:rsidRPr="00F40AEC" w:rsidRDefault="00EA2115" w:rsidP="0089786B">
      <w:pPr>
        <w:pStyle w:val="Odsekzoznamu"/>
        <w:widowControl/>
        <w:numPr>
          <w:ilvl w:val="0"/>
          <w:numId w:val="30"/>
        </w:numPr>
        <w:autoSpaceDE/>
        <w:autoSpaceDN/>
        <w:contextualSpacing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T</w:t>
      </w:r>
      <w:r w:rsidR="00CE7D2E" w:rsidRPr="00F40AEC">
        <w:rPr>
          <w:rFonts w:ascii="Arial Narrow" w:hAnsi="Arial Narrow"/>
          <w:lang w:val="pl-PL"/>
        </w:rPr>
        <w:t>ermín</w:t>
      </w:r>
      <w:r>
        <w:rPr>
          <w:rFonts w:ascii="Arial Narrow" w:hAnsi="Arial Narrow"/>
          <w:lang w:val="pl-PL"/>
        </w:rPr>
        <w:t xml:space="preserve"> d</w:t>
      </w:r>
      <w:r w:rsidR="00CE7D2E" w:rsidRPr="00F40AEC">
        <w:rPr>
          <w:rFonts w:ascii="Arial Narrow" w:hAnsi="Arial Narrow"/>
          <w:lang w:val="pl-PL"/>
        </w:rPr>
        <w:t xml:space="preserve">odania tovaru najneskôr do </w:t>
      </w:r>
      <w:r w:rsidR="001D4C7F">
        <w:rPr>
          <w:rFonts w:ascii="Arial Narrow" w:hAnsi="Arial Narrow"/>
          <w:lang w:val="pl-PL"/>
        </w:rPr>
        <w:t>30 dní</w:t>
      </w:r>
      <w:r>
        <w:rPr>
          <w:rFonts w:ascii="Arial Narrow" w:hAnsi="Arial Narrow"/>
          <w:lang w:val="pl-PL"/>
        </w:rPr>
        <w:t xml:space="preserve"> od platnosti a účinnosti tejto zmluvy</w:t>
      </w:r>
      <w:r w:rsidR="00CE7D2E" w:rsidRPr="00F40AEC">
        <w:rPr>
          <w:rFonts w:ascii="Arial Narrow" w:hAnsi="Arial Narrow"/>
          <w:lang w:val="pl-PL"/>
        </w:rPr>
        <w:t xml:space="preserve">. </w:t>
      </w:r>
    </w:p>
    <w:p w14:paraId="40FC3665" w14:textId="0C4AD63C" w:rsidR="00CE7D2E" w:rsidRPr="00DD7EF7" w:rsidRDefault="00CE7D2E" w:rsidP="0089786B">
      <w:pPr>
        <w:pStyle w:val="Odsekzoznamu"/>
        <w:widowControl/>
        <w:numPr>
          <w:ilvl w:val="0"/>
          <w:numId w:val="30"/>
        </w:numPr>
        <w:autoSpaceDE/>
        <w:autoSpaceDN/>
        <w:spacing w:before="100" w:beforeAutospacing="1"/>
        <w:ind w:left="737"/>
        <w:contextualSpacing/>
        <w:jc w:val="both"/>
        <w:rPr>
          <w:rFonts w:ascii="Arial Narrow" w:hAnsi="Arial Narrow"/>
        </w:rPr>
      </w:pPr>
      <w:proofErr w:type="spellStart"/>
      <w:r w:rsidRPr="00192D2F">
        <w:rPr>
          <w:rFonts w:ascii="Arial Narrow" w:hAnsi="Arial Narrow"/>
        </w:rPr>
        <w:t>Miestom</w:t>
      </w:r>
      <w:proofErr w:type="spellEnd"/>
      <w:r w:rsidRPr="00192D2F">
        <w:rPr>
          <w:rFonts w:ascii="Arial Narrow" w:hAnsi="Arial Narrow"/>
        </w:rPr>
        <w:t xml:space="preserve"> </w:t>
      </w:r>
      <w:proofErr w:type="spellStart"/>
      <w:r w:rsidRPr="00192D2F">
        <w:rPr>
          <w:rFonts w:ascii="Arial Narrow" w:hAnsi="Arial Narrow"/>
        </w:rPr>
        <w:t>dodania</w:t>
      </w:r>
      <w:proofErr w:type="spellEnd"/>
      <w:r w:rsidRPr="00192D2F">
        <w:rPr>
          <w:rFonts w:ascii="Arial Narrow" w:hAnsi="Arial Narrow"/>
        </w:rPr>
        <w:t xml:space="preserve"> je: </w:t>
      </w:r>
      <w:proofErr w:type="spellStart"/>
      <w:r w:rsidR="003B2167">
        <w:rPr>
          <w:rFonts w:ascii="Arial Narrow" w:hAnsi="Arial Narrow"/>
        </w:rPr>
        <w:t>sídlo</w:t>
      </w:r>
      <w:proofErr w:type="spellEnd"/>
      <w:r w:rsidR="003B2167">
        <w:rPr>
          <w:rFonts w:ascii="Arial Narrow" w:hAnsi="Arial Narrow"/>
        </w:rPr>
        <w:t xml:space="preserve"> </w:t>
      </w:r>
      <w:proofErr w:type="spellStart"/>
      <w:r w:rsidR="003B2167">
        <w:rPr>
          <w:rFonts w:ascii="Arial Narrow" w:hAnsi="Arial Narrow"/>
        </w:rPr>
        <w:t>kupujúceho</w:t>
      </w:r>
      <w:proofErr w:type="spellEnd"/>
      <w:r w:rsidR="003B2167">
        <w:rPr>
          <w:rFonts w:ascii="Arial Narrow" w:hAnsi="Arial Narrow"/>
        </w:rPr>
        <w:t xml:space="preserve"> - Na </w:t>
      </w:r>
      <w:proofErr w:type="spellStart"/>
      <w:r w:rsidR="003B2167">
        <w:rPr>
          <w:rFonts w:ascii="Arial Narrow" w:hAnsi="Arial Narrow"/>
        </w:rPr>
        <w:t>Troskách</w:t>
      </w:r>
      <w:proofErr w:type="spellEnd"/>
      <w:r w:rsidR="003B2167">
        <w:rPr>
          <w:rFonts w:ascii="Arial Narrow" w:hAnsi="Arial Narrow"/>
        </w:rPr>
        <w:t xml:space="preserve"> 3, </w:t>
      </w:r>
      <w:proofErr w:type="spellStart"/>
      <w:r w:rsidR="003B2167">
        <w:rPr>
          <w:rFonts w:ascii="Arial Narrow" w:hAnsi="Arial Narrow"/>
        </w:rPr>
        <w:t>Banská</w:t>
      </w:r>
      <w:proofErr w:type="spellEnd"/>
      <w:r w:rsidR="003B2167">
        <w:rPr>
          <w:rFonts w:ascii="Arial Narrow" w:hAnsi="Arial Narrow"/>
        </w:rPr>
        <w:t xml:space="preserve"> </w:t>
      </w:r>
      <w:proofErr w:type="spellStart"/>
      <w:r w:rsidR="003B2167">
        <w:rPr>
          <w:rFonts w:ascii="Arial Narrow" w:hAnsi="Arial Narrow"/>
        </w:rPr>
        <w:t>Bystrica</w:t>
      </w:r>
      <w:proofErr w:type="spellEnd"/>
      <w:r w:rsidR="003B2167">
        <w:rPr>
          <w:rFonts w:ascii="Arial Narrow" w:hAnsi="Arial Narrow"/>
        </w:rPr>
        <w:t>.</w:t>
      </w:r>
      <w:r w:rsidRPr="00192D2F">
        <w:rPr>
          <w:rFonts w:ascii="Arial Narrow" w:hAnsi="Arial Narrow"/>
        </w:rPr>
        <w:t xml:space="preserve"> </w:t>
      </w:r>
    </w:p>
    <w:p w14:paraId="1E19D648" w14:textId="77777777" w:rsidR="00CE7D2E" w:rsidRPr="00192D2F" w:rsidRDefault="00CE7D2E" w:rsidP="0089786B">
      <w:pPr>
        <w:pStyle w:val="Odsekzoznamu"/>
        <w:widowControl/>
        <w:numPr>
          <w:ilvl w:val="0"/>
          <w:numId w:val="30"/>
        </w:numPr>
        <w:autoSpaceDE/>
        <w:autoSpaceDN/>
        <w:contextualSpacing/>
        <w:jc w:val="both"/>
        <w:rPr>
          <w:rFonts w:ascii="Arial Narrow" w:hAnsi="Arial Narrow"/>
        </w:rPr>
      </w:pPr>
      <w:proofErr w:type="spellStart"/>
      <w:r w:rsidRPr="00192D2F">
        <w:rPr>
          <w:rFonts w:ascii="Arial Narrow" w:hAnsi="Arial Narrow"/>
        </w:rPr>
        <w:lastRenderedPageBreak/>
        <w:t>Kupujúci</w:t>
      </w:r>
      <w:proofErr w:type="spellEnd"/>
      <w:r w:rsidRPr="00192D2F">
        <w:rPr>
          <w:rFonts w:ascii="Arial Narrow" w:hAnsi="Arial Narrow"/>
        </w:rPr>
        <w:t xml:space="preserve"> </w:t>
      </w:r>
      <w:proofErr w:type="spellStart"/>
      <w:r w:rsidRPr="00192D2F">
        <w:rPr>
          <w:rFonts w:ascii="Arial Narrow" w:hAnsi="Arial Narrow"/>
        </w:rPr>
        <w:t>má</w:t>
      </w:r>
      <w:proofErr w:type="spellEnd"/>
      <w:r w:rsidRPr="00192D2F">
        <w:rPr>
          <w:rFonts w:ascii="Arial Narrow" w:hAnsi="Arial Narrow"/>
        </w:rPr>
        <w:t xml:space="preserve"> </w:t>
      </w:r>
      <w:proofErr w:type="spellStart"/>
      <w:r w:rsidRPr="00192D2F">
        <w:rPr>
          <w:rFonts w:ascii="Arial Narrow" w:hAnsi="Arial Narrow"/>
        </w:rPr>
        <w:t>právo</w:t>
      </w:r>
      <w:proofErr w:type="spellEnd"/>
      <w:r w:rsidRPr="00192D2F">
        <w:rPr>
          <w:rFonts w:ascii="Arial Narrow" w:hAnsi="Arial Narrow"/>
        </w:rPr>
        <w:t xml:space="preserve"> </w:t>
      </w:r>
      <w:proofErr w:type="spellStart"/>
      <w:r w:rsidRPr="00192D2F">
        <w:rPr>
          <w:rFonts w:ascii="Arial Narrow" w:hAnsi="Arial Narrow"/>
        </w:rPr>
        <w:t>odmietnuť</w:t>
      </w:r>
      <w:proofErr w:type="spellEnd"/>
      <w:r w:rsidRPr="00192D2F">
        <w:rPr>
          <w:rFonts w:ascii="Arial Narrow" w:hAnsi="Arial Narrow"/>
        </w:rPr>
        <w:t xml:space="preserve"> </w:t>
      </w:r>
      <w:proofErr w:type="spellStart"/>
      <w:r w:rsidRPr="00192D2F">
        <w:rPr>
          <w:rFonts w:ascii="Arial Narrow" w:hAnsi="Arial Narrow"/>
        </w:rPr>
        <w:t>prevzatie</w:t>
      </w:r>
      <w:proofErr w:type="spellEnd"/>
      <w:r w:rsidRPr="00192D2F">
        <w:rPr>
          <w:rFonts w:ascii="Arial Narrow" w:hAnsi="Arial Narrow"/>
        </w:rPr>
        <w:t xml:space="preserve"> </w:t>
      </w:r>
      <w:proofErr w:type="spellStart"/>
      <w:r w:rsidRPr="00192D2F">
        <w:rPr>
          <w:rFonts w:ascii="Arial Narrow" w:hAnsi="Arial Narrow"/>
        </w:rPr>
        <w:t>tovaru</w:t>
      </w:r>
      <w:proofErr w:type="spellEnd"/>
      <w:r w:rsidRPr="00192D2F">
        <w:rPr>
          <w:rFonts w:ascii="Arial Narrow" w:hAnsi="Arial Narrow"/>
        </w:rPr>
        <w:t xml:space="preserve"> a </w:t>
      </w:r>
      <w:proofErr w:type="spellStart"/>
      <w:r w:rsidRPr="00192D2F">
        <w:rPr>
          <w:rFonts w:ascii="Arial Narrow" w:hAnsi="Arial Narrow"/>
        </w:rPr>
        <w:t>vrátiť</w:t>
      </w:r>
      <w:proofErr w:type="spellEnd"/>
      <w:r w:rsidRPr="00192D2F">
        <w:rPr>
          <w:rFonts w:ascii="Arial Narrow" w:hAnsi="Arial Narrow"/>
        </w:rPr>
        <w:t xml:space="preserve"> ho </w:t>
      </w:r>
      <w:proofErr w:type="spellStart"/>
      <w:r w:rsidRPr="00192D2F">
        <w:rPr>
          <w:rFonts w:ascii="Arial Narrow" w:hAnsi="Arial Narrow"/>
        </w:rPr>
        <w:t>na</w:t>
      </w:r>
      <w:proofErr w:type="spellEnd"/>
      <w:r w:rsidRPr="00192D2F">
        <w:rPr>
          <w:rFonts w:ascii="Arial Narrow" w:hAnsi="Arial Narrow"/>
        </w:rPr>
        <w:t xml:space="preserve"> </w:t>
      </w:r>
      <w:proofErr w:type="spellStart"/>
      <w:r w:rsidRPr="00192D2F">
        <w:rPr>
          <w:rFonts w:ascii="Arial Narrow" w:hAnsi="Arial Narrow"/>
        </w:rPr>
        <w:t>náklady</w:t>
      </w:r>
      <w:proofErr w:type="spellEnd"/>
      <w:r w:rsidRPr="00192D2F">
        <w:rPr>
          <w:rFonts w:ascii="Arial Narrow" w:hAnsi="Arial Narrow"/>
        </w:rPr>
        <w:t xml:space="preserve"> </w:t>
      </w:r>
      <w:proofErr w:type="spellStart"/>
      <w:r w:rsidRPr="00192D2F">
        <w:rPr>
          <w:rFonts w:ascii="Arial Narrow" w:hAnsi="Arial Narrow"/>
        </w:rPr>
        <w:t>predávajúceho</w:t>
      </w:r>
      <w:proofErr w:type="spellEnd"/>
      <w:r w:rsidRPr="00192D2F">
        <w:rPr>
          <w:rFonts w:ascii="Arial Narrow" w:hAnsi="Arial Narrow"/>
        </w:rPr>
        <w:t xml:space="preserve"> v </w:t>
      </w:r>
      <w:proofErr w:type="spellStart"/>
      <w:r w:rsidRPr="00192D2F">
        <w:rPr>
          <w:rFonts w:ascii="Arial Narrow" w:hAnsi="Arial Narrow"/>
        </w:rPr>
        <w:t>prípade</w:t>
      </w:r>
      <w:proofErr w:type="spellEnd"/>
      <w:r w:rsidRPr="00192D2F">
        <w:rPr>
          <w:rFonts w:ascii="Arial Narrow" w:hAnsi="Arial Narrow"/>
        </w:rPr>
        <w:t xml:space="preserve">, </w:t>
      </w:r>
      <w:proofErr w:type="spellStart"/>
      <w:r w:rsidRPr="00192D2F">
        <w:rPr>
          <w:rFonts w:ascii="Arial Narrow" w:hAnsi="Arial Narrow"/>
        </w:rPr>
        <w:t>že</w:t>
      </w:r>
      <w:proofErr w:type="spellEnd"/>
      <w:r w:rsidRPr="00192D2F">
        <w:rPr>
          <w:rFonts w:ascii="Arial Narrow" w:hAnsi="Arial Narrow"/>
        </w:rPr>
        <w:t xml:space="preserve"> </w:t>
      </w:r>
      <w:proofErr w:type="spellStart"/>
      <w:r w:rsidRPr="00192D2F">
        <w:rPr>
          <w:rFonts w:ascii="Arial Narrow" w:hAnsi="Arial Narrow"/>
        </w:rPr>
        <w:t>sa</w:t>
      </w:r>
      <w:proofErr w:type="spellEnd"/>
      <w:r w:rsidRPr="00192D2F">
        <w:rPr>
          <w:rFonts w:ascii="Arial Narrow" w:hAnsi="Arial Narrow"/>
        </w:rPr>
        <w:t xml:space="preserve"> </w:t>
      </w:r>
      <w:proofErr w:type="spellStart"/>
      <w:r w:rsidRPr="00192D2F">
        <w:rPr>
          <w:rFonts w:ascii="Arial Narrow" w:hAnsi="Arial Narrow"/>
        </w:rPr>
        <w:t>predmet</w:t>
      </w:r>
      <w:proofErr w:type="spellEnd"/>
      <w:r w:rsidRPr="00192D2F">
        <w:rPr>
          <w:rFonts w:ascii="Arial Narrow" w:hAnsi="Arial Narrow"/>
        </w:rPr>
        <w:t xml:space="preserve"> </w:t>
      </w:r>
      <w:proofErr w:type="spellStart"/>
      <w:r w:rsidRPr="00192D2F">
        <w:rPr>
          <w:rFonts w:ascii="Arial Narrow" w:hAnsi="Arial Narrow"/>
        </w:rPr>
        <w:t>dodávky</w:t>
      </w:r>
      <w:proofErr w:type="spellEnd"/>
      <w:r w:rsidRPr="00192D2F">
        <w:rPr>
          <w:rFonts w:ascii="Arial Narrow" w:hAnsi="Arial Narrow"/>
        </w:rPr>
        <w:t xml:space="preserve"> </w:t>
      </w:r>
      <w:proofErr w:type="spellStart"/>
      <w:r w:rsidRPr="00192D2F">
        <w:rPr>
          <w:rFonts w:ascii="Arial Narrow" w:hAnsi="Arial Narrow"/>
        </w:rPr>
        <w:t>nezhoduje</w:t>
      </w:r>
      <w:proofErr w:type="spellEnd"/>
      <w:r w:rsidRPr="00192D2F">
        <w:rPr>
          <w:rFonts w:ascii="Arial Narrow" w:hAnsi="Arial Narrow"/>
        </w:rPr>
        <w:t xml:space="preserve"> s </w:t>
      </w:r>
      <w:proofErr w:type="spellStart"/>
      <w:r w:rsidRPr="00192D2F">
        <w:rPr>
          <w:rFonts w:ascii="Arial Narrow" w:hAnsi="Arial Narrow"/>
        </w:rPr>
        <w:t>predloženou</w:t>
      </w:r>
      <w:proofErr w:type="spellEnd"/>
      <w:r w:rsidRPr="00192D2F">
        <w:rPr>
          <w:rFonts w:ascii="Arial Narrow" w:hAnsi="Arial Narrow"/>
        </w:rPr>
        <w:t xml:space="preserve"> </w:t>
      </w:r>
      <w:proofErr w:type="spellStart"/>
      <w:r w:rsidRPr="00192D2F">
        <w:rPr>
          <w:rFonts w:ascii="Arial Narrow" w:hAnsi="Arial Narrow"/>
        </w:rPr>
        <w:t>zmluvnou</w:t>
      </w:r>
      <w:proofErr w:type="spellEnd"/>
      <w:r w:rsidRPr="00192D2F">
        <w:rPr>
          <w:rFonts w:ascii="Arial Narrow" w:hAnsi="Arial Narrow"/>
        </w:rPr>
        <w:t xml:space="preserve"> </w:t>
      </w:r>
      <w:proofErr w:type="spellStart"/>
      <w:r w:rsidRPr="00192D2F">
        <w:rPr>
          <w:rFonts w:ascii="Arial Narrow" w:hAnsi="Arial Narrow"/>
        </w:rPr>
        <w:t>ponukou</w:t>
      </w:r>
      <w:proofErr w:type="spellEnd"/>
      <w:r w:rsidRPr="00192D2F">
        <w:rPr>
          <w:rFonts w:ascii="Arial Narrow" w:hAnsi="Arial Narrow"/>
        </w:rPr>
        <w:t xml:space="preserve"> </w:t>
      </w:r>
      <w:proofErr w:type="spellStart"/>
      <w:r w:rsidRPr="00192D2F">
        <w:rPr>
          <w:rFonts w:ascii="Arial Narrow" w:hAnsi="Arial Narrow"/>
        </w:rPr>
        <w:t>predávajúceho</w:t>
      </w:r>
      <w:proofErr w:type="spellEnd"/>
      <w:r w:rsidRPr="00192D2F">
        <w:rPr>
          <w:rFonts w:ascii="Arial Narrow" w:hAnsi="Arial Narrow"/>
        </w:rPr>
        <w:t xml:space="preserve"> a/</w:t>
      </w:r>
      <w:proofErr w:type="spellStart"/>
      <w:r w:rsidRPr="00192D2F">
        <w:rPr>
          <w:rFonts w:ascii="Arial Narrow" w:hAnsi="Arial Narrow"/>
        </w:rPr>
        <w:t>alebo</w:t>
      </w:r>
      <w:proofErr w:type="spellEnd"/>
      <w:r w:rsidRPr="00192D2F">
        <w:rPr>
          <w:rFonts w:ascii="Arial Narrow" w:hAnsi="Arial Narrow"/>
        </w:rPr>
        <w:t xml:space="preserve"> </w:t>
      </w:r>
      <w:proofErr w:type="spellStart"/>
      <w:r w:rsidRPr="00192D2F">
        <w:rPr>
          <w:rFonts w:ascii="Arial Narrow" w:hAnsi="Arial Narrow"/>
        </w:rPr>
        <w:t>množstvo</w:t>
      </w:r>
      <w:proofErr w:type="spellEnd"/>
      <w:r w:rsidRPr="00192D2F">
        <w:rPr>
          <w:rFonts w:ascii="Arial Narrow" w:hAnsi="Arial Narrow"/>
        </w:rPr>
        <w:t xml:space="preserve"> a </w:t>
      </w:r>
      <w:proofErr w:type="spellStart"/>
      <w:r w:rsidRPr="00192D2F">
        <w:rPr>
          <w:rFonts w:ascii="Arial Narrow" w:hAnsi="Arial Narrow"/>
        </w:rPr>
        <w:t>druh</w:t>
      </w:r>
      <w:proofErr w:type="spellEnd"/>
      <w:r w:rsidRPr="00192D2F">
        <w:rPr>
          <w:rFonts w:ascii="Arial Narrow" w:hAnsi="Arial Narrow"/>
        </w:rPr>
        <w:t xml:space="preserve"> </w:t>
      </w:r>
      <w:proofErr w:type="spellStart"/>
      <w:r w:rsidRPr="00192D2F">
        <w:rPr>
          <w:rFonts w:ascii="Arial Narrow" w:hAnsi="Arial Narrow"/>
        </w:rPr>
        <w:t>sa</w:t>
      </w:r>
      <w:proofErr w:type="spellEnd"/>
      <w:r w:rsidRPr="00192D2F">
        <w:rPr>
          <w:rFonts w:ascii="Arial Narrow" w:hAnsi="Arial Narrow"/>
        </w:rPr>
        <w:t xml:space="preserve"> </w:t>
      </w:r>
      <w:proofErr w:type="spellStart"/>
      <w:r w:rsidRPr="00192D2F">
        <w:rPr>
          <w:rFonts w:ascii="Arial Narrow" w:hAnsi="Arial Narrow"/>
        </w:rPr>
        <w:t>nezhoduje</w:t>
      </w:r>
      <w:proofErr w:type="spellEnd"/>
      <w:r w:rsidRPr="00192D2F">
        <w:rPr>
          <w:rFonts w:ascii="Arial Narrow" w:hAnsi="Arial Narrow"/>
        </w:rPr>
        <w:t xml:space="preserve"> s </w:t>
      </w:r>
      <w:proofErr w:type="spellStart"/>
      <w:r w:rsidRPr="00192D2F">
        <w:rPr>
          <w:rFonts w:ascii="Arial Narrow" w:hAnsi="Arial Narrow"/>
        </w:rPr>
        <w:t>objednávkou</w:t>
      </w:r>
      <w:proofErr w:type="spellEnd"/>
      <w:r w:rsidRPr="00192D2F">
        <w:rPr>
          <w:rFonts w:ascii="Arial Narrow" w:hAnsi="Arial Narrow"/>
        </w:rPr>
        <w:t xml:space="preserve"> </w:t>
      </w:r>
      <w:proofErr w:type="spellStart"/>
      <w:r w:rsidRPr="00192D2F">
        <w:rPr>
          <w:rFonts w:ascii="Arial Narrow" w:hAnsi="Arial Narrow"/>
        </w:rPr>
        <w:t>kupujúceho</w:t>
      </w:r>
      <w:proofErr w:type="spellEnd"/>
      <w:r w:rsidRPr="00192D2F">
        <w:rPr>
          <w:rFonts w:ascii="Arial Narrow" w:hAnsi="Arial Narrow"/>
        </w:rPr>
        <w:t xml:space="preserve"> a/</w:t>
      </w:r>
      <w:proofErr w:type="spellStart"/>
      <w:r w:rsidRPr="00192D2F">
        <w:rPr>
          <w:rFonts w:ascii="Arial Narrow" w:hAnsi="Arial Narrow"/>
        </w:rPr>
        <w:t>alebo</w:t>
      </w:r>
      <w:proofErr w:type="spellEnd"/>
      <w:r w:rsidRPr="00192D2F">
        <w:rPr>
          <w:rFonts w:ascii="Arial Narrow" w:hAnsi="Arial Narrow"/>
        </w:rPr>
        <w:t xml:space="preserve"> </w:t>
      </w:r>
      <w:proofErr w:type="spellStart"/>
      <w:r w:rsidRPr="00192D2F">
        <w:rPr>
          <w:rFonts w:ascii="Arial Narrow" w:hAnsi="Arial Narrow"/>
        </w:rPr>
        <w:t>ak</w:t>
      </w:r>
      <w:proofErr w:type="spellEnd"/>
      <w:r w:rsidRPr="00192D2F">
        <w:rPr>
          <w:rFonts w:ascii="Arial Narrow" w:hAnsi="Arial Narrow"/>
        </w:rPr>
        <w:t xml:space="preserve"> </w:t>
      </w:r>
      <w:proofErr w:type="spellStart"/>
      <w:r w:rsidRPr="00192D2F">
        <w:rPr>
          <w:rFonts w:ascii="Arial Narrow" w:hAnsi="Arial Narrow"/>
        </w:rPr>
        <w:t>nebola</w:t>
      </w:r>
      <w:proofErr w:type="spellEnd"/>
      <w:r w:rsidRPr="00192D2F">
        <w:rPr>
          <w:rFonts w:ascii="Arial Narrow" w:hAnsi="Arial Narrow"/>
        </w:rPr>
        <w:t xml:space="preserve"> </w:t>
      </w:r>
      <w:proofErr w:type="spellStart"/>
      <w:r w:rsidRPr="00192D2F">
        <w:rPr>
          <w:rFonts w:ascii="Arial Narrow" w:hAnsi="Arial Narrow"/>
        </w:rPr>
        <w:t>dodávka</w:t>
      </w:r>
      <w:proofErr w:type="spellEnd"/>
      <w:r w:rsidRPr="00192D2F">
        <w:rPr>
          <w:rFonts w:ascii="Arial Narrow" w:hAnsi="Arial Narrow"/>
        </w:rPr>
        <w:t xml:space="preserve"> </w:t>
      </w:r>
      <w:proofErr w:type="spellStart"/>
      <w:r w:rsidRPr="00192D2F">
        <w:rPr>
          <w:rFonts w:ascii="Arial Narrow" w:hAnsi="Arial Narrow"/>
        </w:rPr>
        <w:t>realizovaná</w:t>
      </w:r>
      <w:proofErr w:type="spellEnd"/>
      <w:r w:rsidRPr="00192D2F">
        <w:rPr>
          <w:rFonts w:ascii="Arial Narrow" w:hAnsi="Arial Narrow"/>
        </w:rPr>
        <w:t xml:space="preserve"> v </w:t>
      </w:r>
      <w:proofErr w:type="spellStart"/>
      <w:r w:rsidRPr="00192D2F">
        <w:rPr>
          <w:rFonts w:ascii="Arial Narrow" w:hAnsi="Arial Narrow"/>
        </w:rPr>
        <w:t>dohodnutom</w:t>
      </w:r>
      <w:proofErr w:type="spellEnd"/>
      <w:r w:rsidRPr="00192D2F">
        <w:rPr>
          <w:rFonts w:ascii="Arial Narrow" w:hAnsi="Arial Narrow"/>
        </w:rPr>
        <w:t xml:space="preserve"> </w:t>
      </w:r>
      <w:proofErr w:type="spellStart"/>
      <w:r w:rsidRPr="00192D2F">
        <w:rPr>
          <w:rFonts w:ascii="Arial Narrow" w:hAnsi="Arial Narrow"/>
        </w:rPr>
        <w:t>zmluvnom</w:t>
      </w:r>
      <w:proofErr w:type="spellEnd"/>
      <w:r w:rsidRPr="00192D2F">
        <w:rPr>
          <w:rFonts w:ascii="Arial Narrow" w:hAnsi="Arial Narrow"/>
        </w:rPr>
        <w:t xml:space="preserve"> </w:t>
      </w:r>
      <w:proofErr w:type="spellStart"/>
      <w:r w:rsidRPr="00192D2F">
        <w:rPr>
          <w:rFonts w:ascii="Arial Narrow" w:hAnsi="Arial Narrow"/>
        </w:rPr>
        <w:t>termíne</w:t>
      </w:r>
      <w:proofErr w:type="spellEnd"/>
    </w:p>
    <w:p w14:paraId="603E4632" w14:textId="77777777" w:rsidR="00CE7D2E" w:rsidRPr="00F32B10" w:rsidRDefault="00CE7D2E" w:rsidP="00CE7D2E">
      <w:pPr>
        <w:pStyle w:val="Odsekzoznamu"/>
        <w:ind w:left="360"/>
        <w:jc w:val="both"/>
        <w:rPr>
          <w:rFonts w:ascii="Arial Narrow" w:hAnsi="Arial Narrow"/>
        </w:rPr>
      </w:pPr>
    </w:p>
    <w:p w14:paraId="5017D54A" w14:textId="77777777" w:rsidR="00CE7D2E" w:rsidRPr="00F32B10" w:rsidRDefault="00CE7D2E" w:rsidP="00CE7D2E">
      <w:pPr>
        <w:jc w:val="center"/>
        <w:rPr>
          <w:rFonts w:ascii="Arial Narrow" w:hAnsi="Arial Narrow"/>
          <w:b/>
        </w:rPr>
      </w:pPr>
      <w:proofErr w:type="spellStart"/>
      <w:r w:rsidRPr="00F32B10">
        <w:rPr>
          <w:rFonts w:ascii="Arial Narrow" w:hAnsi="Arial Narrow"/>
          <w:b/>
        </w:rPr>
        <w:t>Článok</w:t>
      </w:r>
      <w:proofErr w:type="spellEnd"/>
      <w:r w:rsidRPr="00F32B10">
        <w:rPr>
          <w:rFonts w:ascii="Arial Narrow" w:hAnsi="Arial Narrow"/>
          <w:b/>
        </w:rPr>
        <w:t xml:space="preserve"> I</w:t>
      </w:r>
      <w:r>
        <w:rPr>
          <w:rFonts w:ascii="Arial Narrow" w:hAnsi="Arial Narrow"/>
          <w:b/>
        </w:rPr>
        <w:t>II</w:t>
      </w:r>
      <w:r w:rsidRPr="00F32B10">
        <w:rPr>
          <w:rFonts w:ascii="Arial Narrow" w:hAnsi="Arial Narrow"/>
          <w:b/>
        </w:rPr>
        <w:t>.</w:t>
      </w:r>
    </w:p>
    <w:p w14:paraId="3D5E4BA7" w14:textId="77777777" w:rsidR="00CE7D2E" w:rsidRPr="00F32B10" w:rsidRDefault="00CE7D2E" w:rsidP="00CE7D2E">
      <w:pPr>
        <w:jc w:val="center"/>
        <w:rPr>
          <w:rFonts w:ascii="Arial Narrow" w:hAnsi="Arial Narrow"/>
          <w:b/>
        </w:rPr>
      </w:pPr>
      <w:proofErr w:type="spellStart"/>
      <w:r w:rsidRPr="00F32B10">
        <w:rPr>
          <w:rFonts w:ascii="Arial Narrow" w:hAnsi="Arial Narrow"/>
          <w:b/>
        </w:rPr>
        <w:t>Kúpna</w:t>
      </w:r>
      <w:proofErr w:type="spellEnd"/>
      <w:r w:rsidRPr="00F32B10">
        <w:rPr>
          <w:rFonts w:ascii="Arial Narrow" w:hAnsi="Arial Narrow"/>
          <w:b/>
        </w:rPr>
        <w:t xml:space="preserve"> </w:t>
      </w:r>
      <w:proofErr w:type="spellStart"/>
      <w:r w:rsidRPr="00F32B10">
        <w:rPr>
          <w:rFonts w:ascii="Arial Narrow" w:hAnsi="Arial Narrow"/>
          <w:b/>
        </w:rPr>
        <w:t>cena</w:t>
      </w:r>
      <w:proofErr w:type="spellEnd"/>
    </w:p>
    <w:p w14:paraId="6589225A" w14:textId="77777777" w:rsidR="00CE7D2E" w:rsidRPr="00F32B10" w:rsidRDefault="00CE7D2E" w:rsidP="00CE7D2E">
      <w:pPr>
        <w:jc w:val="center"/>
        <w:rPr>
          <w:rFonts w:ascii="Arial Narrow" w:hAnsi="Arial Narrow"/>
          <w:b/>
        </w:rPr>
      </w:pPr>
    </w:p>
    <w:p w14:paraId="610A9B59" w14:textId="337CC72C" w:rsidR="00EA2115" w:rsidRDefault="00EA2115" w:rsidP="0089786B">
      <w:pPr>
        <w:pStyle w:val="Odsekzoznamu"/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Kúpnu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cenu</w:t>
      </w:r>
      <w:proofErr w:type="spellEnd"/>
      <w:r>
        <w:rPr>
          <w:rFonts w:ascii="Arial Narrow" w:hAnsi="Arial Narrow"/>
        </w:rPr>
        <w:t xml:space="preserve"> za </w:t>
      </w:r>
      <w:proofErr w:type="spellStart"/>
      <w:r>
        <w:rPr>
          <w:rFonts w:ascii="Arial Narrow" w:hAnsi="Arial Narrow"/>
        </w:rPr>
        <w:t>predmet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tejto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zmluvy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zmluvné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strany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dohodli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vo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výške</w:t>
      </w:r>
      <w:proofErr w:type="spellEnd"/>
      <w:r>
        <w:rPr>
          <w:rFonts w:ascii="Arial Narrow" w:hAnsi="Arial Narrow"/>
        </w:rPr>
        <w:t xml:space="preserve"> ______________</w:t>
      </w:r>
      <w:proofErr w:type="gramStart"/>
      <w:r>
        <w:rPr>
          <w:rFonts w:ascii="Arial Narrow" w:hAnsi="Arial Narrow"/>
        </w:rPr>
        <w:t>_,.</w:t>
      </w:r>
      <w:proofErr w:type="gramEnd"/>
      <w:r>
        <w:rPr>
          <w:rFonts w:ascii="Arial Narrow" w:hAnsi="Arial Narrow"/>
        </w:rPr>
        <w:t xml:space="preserve"> EUR bez DPH </w:t>
      </w:r>
      <w:proofErr w:type="spellStart"/>
      <w:r>
        <w:rPr>
          <w:rFonts w:ascii="Arial Narrow" w:hAnsi="Arial Narrow"/>
        </w:rPr>
        <w:t>čo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predstvuje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sumu</w:t>
      </w:r>
      <w:proofErr w:type="spellEnd"/>
      <w:r>
        <w:rPr>
          <w:rFonts w:ascii="Arial Narrow" w:hAnsi="Arial Narrow"/>
        </w:rPr>
        <w:t xml:space="preserve"> ________________ EUR s DPH. </w:t>
      </w:r>
    </w:p>
    <w:p w14:paraId="58F7CAFC" w14:textId="5B36D15C" w:rsidR="00CE7D2E" w:rsidRPr="00B21733" w:rsidRDefault="00CE7D2E" w:rsidP="0089786B">
      <w:pPr>
        <w:pStyle w:val="Odsekzoznamu"/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  <w:rPr>
          <w:rFonts w:ascii="Arial Narrow" w:hAnsi="Arial Narrow"/>
        </w:rPr>
      </w:pPr>
      <w:proofErr w:type="spellStart"/>
      <w:r w:rsidRPr="00B21733">
        <w:rPr>
          <w:rFonts w:ascii="Arial Narrow" w:hAnsi="Arial Narrow"/>
        </w:rPr>
        <w:t>Kupujúci</w:t>
      </w:r>
      <w:proofErr w:type="spellEnd"/>
      <w:r w:rsidRPr="00B21733">
        <w:rPr>
          <w:rFonts w:ascii="Arial Narrow" w:hAnsi="Arial Narrow"/>
        </w:rPr>
        <w:t xml:space="preserve"> </w:t>
      </w:r>
      <w:proofErr w:type="spellStart"/>
      <w:r w:rsidRPr="00B21733">
        <w:rPr>
          <w:rFonts w:ascii="Arial Narrow" w:hAnsi="Arial Narrow"/>
        </w:rPr>
        <w:t>neposkytne</w:t>
      </w:r>
      <w:proofErr w:type="spellEnd"/>
      <w:r w:rsidRPr="00B21733">
        <w:rPr>
          <w:rFonts w:ascii="Arial Narrow" w:hAnsi="Arial Narrow"/>
        </w:rPr>
        <w:t xml:space="preserve"> </w:t>
      </w:r>
      <w:proofErr w:type="spellStart"/>
      <w:r w:rsidRPr="00B21733">
        <w:rPr>
          <w:rFonts w:ascii="Arial Narrow" w:hAnsi="Arial Narrow"/>
        </w:rPr>
        <w:t>predávajúcemu</w:t>
      </w:r>
      <w:proofErr w:type="spellEnd"/>
      <w:r w:rsidRPr="00B21733">
        <w:rPr>
          <w:rFonts w:ascii="Arial Narrow" w:hAnsi="Arial Narrow"/>
        </w:rPr>
        <w:t xml:space="preserve"> </w:t>
      </w:r>
      <w:proofErr w:type="spellStart"/>
      <w:r w:rsidRPr="00B21733">
        <w:rPr>
          <w:rFonts w:ascii="Arial Narrow" w:hAnsi="Arial Narrow"/>
        </w:rPr>
        <w:t>preddavok</w:t>
      </w:r>
      <w:proofErr w:type="spellEnd"/>
      <w:r w:rsidRPr="00B21733">
        <w:rPr>
          <w:rFonts w:ascii="Arial Narrow" w:hAnsi="Arial Narrow"/>
        </w:rPr>
        <w:t xml:space="preserve"> </w:t>
      </w:r>
      <w:proofErr w:type="spellStart"/>
      <w:r w:rsidRPr="00B21733">
        <w:rPr>
          <w:rFonts w:ascii="Arial Narrow" w:hAnsi="Arial Narrow"/>
        </w:rPr>
        <w:t>na</w:t>
      </w:r>
      <w:proofErr w:type="spellEnd"/>
      <w:r w:rsidRPr="00B21733">
        <w:rPr>
          <w:rFonts w:ascii="Arial Narrow" w:hAnsi="Arial Narrow"/>
        </w:rPr>
        <w:t xml:space="preserve"> </w:t>
      </w:r>
      <w:proofErr w:type="spellStart"/>
      <w:r w:rsidRPr="00B21733">
        <w:rPr>
          <w:rFonts w:ascii="Arial Narrow" w:hAnsi="Arial Narrow"/>
        </w:rPr>
        <w:t>predmet</w:t>
      </w:r>
      <w:proofErr w:type="spellEnd"/>
      <w:r w:rsidRPr="00B21733">
        <w:rPr>
          <w:rFonts w:ascii="Arial Narrow" w:hAnsi="Arial Narrow"/>
        </w:rPr>
        <w:t xml:space="preserve"> </w:t>
      </w:r>
      <w:proofErr w:type="spellStart"/>
      <w:r w:rsidRPr="00B21733">
        <w:rPr>
          <w:rFonts w:ascii="Arial Narrow" w:hAnsi="Arial Narrow"/>
        </w:rPr>
        <w:t>plnenia</w:t>
      </w:r>
      <w:proofErr w:type="spellEnd"/>
      <w:r w:rsidRPr="00B21733">
        <w:rPr>
          <w:rFonts w:ascii="Arial Narrow" w:hAnsi="Arial Narrow"/>
        </w:rPr>
        <w:t xml:space="preserve"> </w:t>
      </w:r>
      <w:proofErr w:type="spellStart"/>
      <w:r w:rsidRPr="00B21733">
        <w:rPr>
          <w:rFonts w:ascii="Arial Narrow" w:hAnsi="Arial Narrow"/>
        </w:rPr>
        <w:t>podľa</w:t>
      </w:r>
      <w:proofErr w:type="spellEnd"/>
      <w:r w:rsidRPr="00B21733">
        <w:rPr>
          <w:rFonts w:ascii="Arial Narrow" w:hAnsi="Arial Narrow"/>
        </w:rPr>
        <w:t xml:space="preserve"> </w:t>
      </w:r>
      <w:proofErr w:type="spellStart"/>
      <w:r w:rsidRPr="00B21733">
        <w:rPr>
          <w:rFonts w:ascii="Arial Narrow" w:hAnsi="Arial Narrow"/>
        </w:rPr>
        <w:t>tejto</w:t>
      </w:r>
      <w:proofErr w:type="spellEnd"/>
      <w:r w:rsidRPr="00B21733">
        <w:rPr>
          <w:rFonts w:ascii="Arial Narrow" w:hAnsi="Arial Narrow"/>
        </w:rPr>
        <w:t xml:space="preserve"> </w:t>
      </w:r>
      <w:proofErr w:type="spellStart"/>
      <w:r w:rsidRPr="00B21733">
        <w:rPr>
          <w:rFonts w:ascii="Arial Narrow" w:hAnsi="Arial Narrow"/>
        </w:rPr>
        <w:t>rámcovej</w:t>
      </w:r>
      <w:proofErr w:type="spellEnd"/>
      <w:r w:rsidRPr="00B21733">
        <w:rPr>
          <w:rFonts w:ascii="Arial Narrow" w:hAnsi="Arial Narrow"/>
        </w:rPr>
        <w:t xml:space="preserve"> </w:t>
      </w:r>
      <w:proofErr w:type="spellStart"/>
      <w:r w:rsidRPr="00B21733">
        <w:rPr>
          <w:rFonts w:ascii="Arial Narrow" w:hAnsi="Arial Narrow"/>
        </w:rPr>
        <w:t>dohody</w:t>
      </w:r>
      <w:proofErr w:type="spellEnd"/>
      <w:r w:rsidRPr="00B21733">
        <w:rPr>
          <w:rFonts w:ascii="Arial Narrow" w:hAnsi="Arial Narrow"/>
        </w:rPr>
        <w:t xml:space="preserve">. </w:t>
      </w:r>
    </w:p>
    <w:p w14:paraId="3532FBCA" w14:textId="3A5CFDAF" w:rsidR="00CE7D2E" w:rsidRDefault="00CE7D2E" w:rsidP="0089786B">
      <w:pPr>
        <w:pStyle w:val="Odsekzoznamu"/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  <w:rPr>
          <w:rFonts w:ascii="Arial Narrow" w:hAnsi="Arial Narrow"/>
        </w:rPr>
      </w:pPr>
      <w:r w:rsidRPr="00B21733">
        <w:rPr>
          <w:rFonts w:ascii="Arial Narrow" w:hAnsi="Arial Narrow"/>
        </w:rPr>
        <w:t xml:space="preserve">Cena </w:t>
      </w:r>
      <w:proofErr w:type="spellStart"/>
      <w:r w:rsidRPr="00B21733">
        <w:rPr>
          <w:rFonts w:ascii="Arial Narrow" w:hAnsi="Arial Narrow"/>
        </w:rPr>
        <w:t>predmetu</w:t>
      </w:r>
      <w:proofErr w:type="spellEnd"/>
      <w:r w:rsidRPr="00B21733">
        <w:rPr>
          <w:rFonts w:ascii="Arial Narrow" w:hAnsi="Arial Narrow"/>
        </w:rPr>
        <w:t xml:space="preserve"> </w:t>
      </w:r>
      <w:proofErr w:type="spellStart"/>
      <w:r w:rsidR="00EA2115">
        <w:rPr>
          <w:rFonts w:ascii="Arial Narrow" w:hAnsi="Arial Narrow"/>
        </w:rPr>
        <w:t>tejto</w:t>
      </w:r>
      <w:proofErr w:type="spellEnd"/>
      <w:r w:rsidR="00EA2115">
        <w:rPr>
          <w:rFonts w:ascii="Arial Narrow" w:hAnsi="Arial Narrow"/>
        </w:rPr>
        <w:t xml:space="preserve"> </w:t>
      </w:r>
      <w:proofErr w:type="spellStart"/>
      <w:r w:rsidR="00EA2115">
        <w:rPr>
          <w:rFonts w:ascii="Arial Narrow" w:hAnsi="Arial Narrow"/>
        </w:rPr>
        <w:t>kúpnej</w:t>
      </w:r>
      <w:proofErr w:type="spellEnd"/>
      <w:r w:rsidR="00EA2115">
        <w:rPr>
          <w:rFonts w:ascii="Arial Narrow" w:hAnsi="Arial Narrow"/>
        </w:rPr>
        <w:t xml:space="preserve"> </w:t>
      </w:r>
      <w:proofErr w:type="spellStart"/>
      <w:r w:rsidR="00EA2115">
        <w:rPr>
          <w:rFonts w:ascii="Arial Narrow" w:hAnsi="Arial Narrow"/>
        </w:rPr>
        <w:t>zmluvy</w:t>
      </w:r>
      <w:proofErr w:type="spellEnd"/>
      <w:r w:rsidRPr="00B21733">
        <w:rPr>
          <w:rFonts w:ascii="Arial Narrow" w:hAnsi="Arial Narrow"/>
        </w:rPr>
        <w:t xml:space="preserve"> je </w:t>
      </w:r>
      <w:proofErr w:type="spellStart"/>
      <w:r w:rsidRPr="00B21733">
        <w:rPr>
          <w:rFonts w:ascii="Arial Narrow" w:hAnsi="Arial Narrow"/>
        </w:rPr>
        <w:t>výsledná</w:t>
      </w:r>
      <w:proofErr w:type="spellEnd"/>
      <w:r w:rsidRPr="00B21733">
        <w:rPr>
          <w:rFonts w:ascii="Arial Narrow" w:hAnsi="Arial Narrow"/>
        </w:rPr>
        <w:t xml:space="preserve"> </w:t>
      </w:r>
      <w:proofErr w:type="spellStart"/>
      <w:r w:rsidRPr="00B21733">
        <w:rPr>
          <w:rFonts w:ascii="Arial Narrow" w:hAnsi="Arial Narrow"/>
        </w:rPr>
        <w:t>cena</w:t>
      </w:r>
      <w:proofErr w:type="spellEnd"/>
      <w:r w:rsidRPr="00B21733">
        <w:rPr>
          <w:rFonts w:ascii="Arial Narrow" w:hAnsi="Arial Narrow"/>
        </w:rPr>
        <w:t xml:space="preserve"> pre </w:t>
      </w:r>
      <w:proofErr w:type="spellStart"/>
      <w:r w:rsidRPr="00B21733">
        <w:rPr>
          <w:rFonts w:ascii="Arial Narrow" w:hAnsi="Arial Narrow"/>
        </w:rPr>
        <w:t>kupujúceho</w:t>
      </w:r>
      <w:proofErr w:type="spellEnd"/>
      <w:r w:rsidRPr="00B21733">
        <w:rPr>
          <w:rFonts w:ascii="Arial Narrow" w:hAnsi="Arial Narrow"/>
        </w:rPr>
        <w:t xml:space="preserve"> a </w:t>
      </w:r>
      <w:proofErr w:type="spellStart"/>
      <w:r w:rsidRPr="00B21733">
        <w:rPr>
          <w:rFonts w:ascii="Arial Narrow" w:hAnsi="Arial Narrow"/>
        </w:rPr>
        <w:t>zahŕňa</w:t>
      </w:r>
      <w:proofErr w:type="spellEnd"/>
      <w:r w:rsidRPr="00B21733">
        <w:rPr>
          <w:rFonts w:ascii="Arial Narrow" w:hAnsi="Arial Narrow"/>
        </w:rPr>
        <w:t xml:space="preserve"> v </w:t>
      </w:r>
      <w:proofErr w:type="spellStart"/>
      <w:r w:rsidRPr="00B21733">
        <w:rPr>
          <w:rFonts w:ascii="Arial Narrow" w:hAnsi="Arial Narrow"/>
        </w:rPr>
        <w:t>sebe</w:t>
      </w:r>
      <w:proofErr w:type="spellEnd"/>
      <w:r w:rsidRPr="00B21733">
        <w:rPr>
          <w:rFonts w:ascii="Arial Narrow" w:hAnsi="Arial Narrow"/>
        </w:rPr>
        <w:t xml:space="preserve"> DPH, </w:t>
      </w:r>
      <w:proofErr w:type="spellStart"/>
      <w:r w:rsidRPr="00B21733">
        <w:rPr>
          <w:rFonts w:ascii="Arial Narrow" w:hAnsi="Arial Narrow"/>
        </w:rPr>
        <w:t>dopravné</w:t>
      </w:r>
      <w:proofErr w:type="spellEnd"/>
      <w:r w:rsidRPr="00B21733">
        <w:rPr>
          <w:rFonts w:ascii="Arial Narrow" w:hAnsi="Arial Narrow"/>
        </w:rPr>
        <w:t xml:space="preserve"> </w:t>
      </w:r>
      <w:proofErr w:type="spellStart"/>
      <w:r w:rsidRPr="00B21733">
        <w:rPr>
          <w:rFonts w:ascii="Arial Narrow" w:hAnsi="Arial Narrow"/>
        </w:rPr>
        <w:t>náklady</w:t>
      </w:r>
      <w:proofErr w:type="spellEnd"/>
      <w:r w:rsidRPr="00B21733">
        <w:rPr>
          <w:rFonts w:ascii="Arial Narrow" w:hAnsi="Arial Narrow"/>
        </w:rPr>
        <w:t xml:space="preserve"> </w:t>
      </w:r>
      <w:proofErr w:type="spellStart"/>
      <w:r w:rsidRPr="00B21733">
        <w:rPr>
          <w:rFonts w:ascii="Arial Narrow" w:hAnsi="Arial Narrow"/>
        </w:rPr>
        <w:t>vrátane</w:t>
      </w:r>
      <w:proofErr w:type="spellEnd"/>
      <w:r w:rsidRPr="00B21733">
        <w:rPr>
          <w:rFonts w:ascii="Arial Narrow" w:hAnsi="Arial Narrow"/>
        </w:rPr>
        <w:t xml:space="preserve"> </w:t>
      </w:r>
      <w:proofErr w:type="spellStart"/>
      <w:r w:rsidRPr="00B21733">
        <w:rPr>
          <w:rFonts w:ascii="Arial Narrow" w:hAnsi="Arial Narrow"/>
        </w:rPr>
        <w:t>doručenia</w:t>
      </w:r>
      <w:proofErr w:type="spellEnd"/>
      <w:r w:rsidRPr="00B21733">
        <w:rPr>
          <w:rFonts w:ascii="Arial Narrow" w:hAnsi="Arial Narrow"/>
        </w:rPr>
        <w:t xml:space="preserve"> a </w:t>
      </w:r>
      <w:proofErr w:type="spellStart"/>
      <w:r w:rsidRPr="00B21733">
        <w:rPr>
          <w:rFonts w:ascii="Arial Narrow" w:hAnsi="Arial Narrow"/>
        </w:rPr>
        <w:t>vyloženia</w:t>
      </w:r>
      <w:proofErr w:type="spellEnd"/>
      <w:r w:rsidRPr="00B21733">
        <w:rPr>
          <w:rFonts w:ascii="Arial Narrow" w:hAnsi="Arial Narrow"/>
        </w:rPr>
        <w:t xml:space="preserve"> </w:t>
      </w:r>
      <w:proofErr w:type="spellStart"/>
      <w:r w:rsidRPr="00B21733">
        <w:rPr>
          <w:rFonts w:ascii="Arial Narrow" w:hAnsi="Arial Narrow"/>
        </w:rPr>
        <w:t>predmetu</w:t>
      </w:r>
      <w:proofErr w:type="spellEnd"/>
      <w:r w:rsidRPr="00B21733">
        <w:rPr>
          <w:rFonts w:ascii="Arial Narrow" w:hAnsi="Arial Narrow"/>
        </w:rPr>
        <w:t xml:space="preserve"> </w:t>
      </w:r>
      <w:proofErr w:type="spellStart"/>
      <w:r w:rsidRPr="00B21733">
        <w:rPr>
          <w:rFonts w:ascii="Arial Narrow" w:hAnsi="Arial Narrow"/>
        </w:rPr>
        <w:t>plnenia</w:t>
      </w:r>
      <w:proofErr w:type="spellEnd"/>
      <w:r w:rsidRPr="00B21733">
        <w:rPr>
          <w:rFonts w:ascii="Arial Narrow" w:hAnsi="Arial Narrow"/>
        </w:rPr>
        <w:t xml:space="preserve"> </w:t>
      </w:r>
      <w:proofErr w:type="spellStart"/>
      <w:r w:rsidR="00EA2115">
        <w:rPr>
          <w:rFonts w:ascii="Arial Narrow" w:hAnsi="Arial Narrow"/>
        </w:rPr>
        <w:t>tejto</w:t>
      </w:r>
      <w:proofErr w:type="spellEnd"/>
      <w:r w:rsidR="00EA2115">
        <w:rPr>
          <w:rFonts w:ascii="Arial Narrow" w:hAnsi="Arial Narrow"/>
        </w:rPr>
        <w:t xml:space="preserve"> </w:t>
      </w:r>
      <w:proofErr w:type="spellStart"/>
      <w:r w:rsidR="00EA2115">
        <w:rPr>
          <w:rFonts w:ascii="Arial Narrow" w:hAnsi="Arial Narrow"/>
        </w:rPr>
        <w:t>kúpnej</w:t>
      </w:r>
      <w:proofErr w:type="spellEnd"/>
      <w:r w:rsidR="00EA2115">
        <w:rPr>
          <w:rFonts w:ascii="Arial Narrow" w:hAnsi="Arial Narrow"/>
        </w:rPr>
        <w:t xml:space="preserve"> </w:t>
      </w:r>
      <w:proofErr w:type="spellStart"/>
      <w:r w:rsidR="00EA2115">
        <w:rPr>
          <w:rFonts w:ascii="Arial Narrow" w:hAnsi="Arial Narrow"/>
        </w:rPr>
        <w:t>zmluvy</w:t>
      </w:r>
      <w:proofErr w:type="spellEnd"/>
      <w:r w:rsidRPr="00B21733">
        <w:rPr>
          <w:rFonts w:ascii="Arial Narrow" w:hAnsi="Arial Narrow"/>
        </w:rPr>
        <w:t xml:space="preserve">, </w:t>
      </w:r>
      <w:proofErr w:type="spellStart"/>
      <w:r w:rsidRPr="00B21733">
        <w:rPr>
          <w:rFonts w:ascii="Arial Narrow" w:hAnsi="Arial Narrow"/>
        </w:rPr>
        <w:t>poistenie</w:t>
      </w:r>
      <w:proofErr w:type="spellEnd"/>
      <w:r w:rsidRPr="00B21733">
        <w:rPr>
          <w:rFonts w:ascii="Arial Narrow" w:hAnsi="Arial Narrow"/>
        </w:rPr>
        <w:t xml:space="preserve"> </w:t>
      </w:r>
      <w:proofErr w:type="spellStart"/>
      <w:r w:rsidRPr="00B21733">
        <w:rPr>
          <w:rFonts w:ascii="Arial Narrow" w:hAnsi="Arial Narrow"/>
        </w:rPr>
        <w:t>prepravy</w:t>
      </w:r>
      <w:proofErr w:type="spellEnd"/>
      <w:r w:rsidRPr="00B21733">
        <w:rPr>
          <w:rFonts w:ascii="Arial Narrow" w:hAnsi="Arial Narrow"/>
        </w:rPr>
        <w:t xml:space="preserve">, </w:t>
      </w:r>
      <w:proofErr w:type="spellStart"/>
      <w:r w:rsidRPr="00B21733">
        <w:rPr>
          <w:rFonts w:ascii="Arial Narrow" w:hAnsi="Arial Narrow"/>
        </w:rPr>
        <w:t>clo</w:t>
      </w:r>
      <w:proofErr w:type="spellEnd"/>
      <w:r w:rsidRPr="00B21733">
        <w:rPr>
          <w:rFonts w:ascii="Arial Narrow" w:hAnsi="Arial Narrow"/>
        </w:rPr>
        <w:t xml:space="preserve">, </w:t>
      </w:r>
      <w:proofErr w:type="spellStart"/>
      <w:r w:rsidRPr="00B21733">
        <w:rPr>
          <w:rFonts w:ascii="Arial Narrow" w:hAnsi="Arial Narrow"/>
        </w:rPr>
        <w:t>poistné</w:t>
      </w:r>
      <w:proofErr w:type="spellEnd"/>
      <w:r w:rsidRPr="00B21733">
        <w:rPr>
          <w:rFonts w:ascii="Arial Narrow" w:hAnsi="Arial Narrow"/>
        </w:rPr>
        <w:t xml:space="preserve">, </w:t>
      </w:r>
      <w:proofErr w:type="spellStart"/>
      <w:r w:rsidRPr="00B21733">
        <w:rPr>
          <w:rFonts w:ascii="Arial Narrow" w:hAnsi="Arial Narrow"/>
        </w:rPr>
        <w:t>balenie</w:t>
      </w:r>
      <w:proofErr w:type="spellEnd"/>
      <w:r w:rsidRPr="00B21733">
        <w:rPr>
          <w:rFonts w:ascii="Arial Narrow" w:hAnsi="Arial Narrow"/>
        </w:rPr>
        <w:t xml:space="preserve"> a </w:t>
      </w:r>
      <w:proofErr w:type="spellStart"/>
      <w:r w:rsidRPr="00B21733">
        <w:rPr>
          <w:rFonts w:ascii="Arial Narrow" w:hAnsi="Arial Narrow"/>
        </w:rPr>
        <w:t>záručný</w:t>
      </w:r>
      <w:proofErr w:type="spellEnd"/>
      <w:r w:rsidR="00EA2115">
        <w:rPr>
          <w:rFonts w:ascii="Arial Narrow" w:hAnsi="Arial Narrow"/>
        </w:rPr>
        <w:t xml:space="preserve"> </w:t>
      </w:r>
      <w:proofErr w:type="spellStart"/>
      <w:r w:rsidRPr="00B21733">
        <w:rPr>
          <w:rFonts w:ascii="Arial Narrow" w:hAnsi="Arial Narrow"/>
        </w:rPr>
        <w:t>servis</w:t>
      </w:r>
      <w:proofErr w:type="spellEnd"/>
      <w:r w:rsidR="00EA2115">
        <w:rPr>
          <w:rFonts w:ascii="Arial Narrow" w:hAnsi="Arial Narrow"/>
        </w:rPr>
        <w:t xml:space="preserve">, </w:t>
      </w:r>
      <w:proofErr w:type="spellStart"/>
      <w:r w:rsidR="001D4C7F">
        <w:rPr>
          <w:rFonts w:ascii="Arial Narrow" w:hAnsi="Arial Narrow"/>
        </w:rPr>
        <w:t>prípadnú</w:t>
      </w:r>
      <w:proofErr w:type="spellEnd"/>
      <w:r w:rsidR="001D4C7F">
        <w:rPr>
          <w:rFonts w:ascii="Arial Narrow" w:hAnsi="Arial Narrow"/>
        </w:rPr>
        <w:t xml:space="preserve"> </w:t>
      </w:r>
      <w:proofErr w:type="spellStart"/>
      <w:r w:rsidR="00EA2115">
        <w:rPr>
          <w:rFonts w:ascii="Arial Narrow" w:hAnsi="Arial Narrow"/>
        </w:rPr>
        <w:t>inštaláciu</w:t>
      </w:r>
      <w:proofErr w:type="spellEnd"/>
      <w:r w:rsidR="00EA2115">
        <w:rPr>
          <w:rFonts w:ascii="Arial Narrow" w:hAnsi="Arial Narrow"/>
        </w:rPr>
        <w:t xml:space="preserve"> </w:t>
      </w:r>
      <w:proofErr w:type="spellStart"/>
      <w:r w:rsidR="00EA2115">
        <w:rPr>
          <w:rFonts w:ascii="Arial Narrow" w:hAnsi="Arial Narrow"/>
        </w:rPr>
        <w:t>tovaru</w:t>
      </w:r>
      <w:proofErr w:type="spellEnd"/>
      <w:r w:rsidR="00EA2115">
        <w:rPr>
          <w:rFonts w:ascii="Arial Narrow" w:hAnsi="Arial Narrow"/>
        </w:rPr>
        <w:t xml:space="preserve"> </w:t>
      </w:r>
      <w:proofErr w:type="spellStart"/>
      <w:r w:rsidR="00EA2115">
        <w:rPr>
          <w:rFonts w:ascii="Arial Narrow" w:hAnsi="Arial Narrow"/>
        </w:rPr>
        <w:t>ako</w:t>
      </w:r>
      <w:proofErr w:type="spellEnd"/>
      <w:r w:rsidR="00EA2115">
        <w:rPr>
          <w:rFonts w:ascii="Arial Narrow" w:hAnsi="Arial Narrow"/>
        </w:rPr>
        <w:t xml:space="preserve"> </w:t>
      </w:r>
      <w:proofErr w:type="spellStart"/>
      <w:r w:rsidR="00EA2115">
        <w:rPr>
          <w:rFonts w:ascii="Arial Narrow" w:hAnsi="Arial Narrow"/>
        </w:rPr>
        <w:t>aj</w:t>
      </w:r>
      <w:proofErr w:type="spellEnd"/>
      <w:r w:rsidR="00EA2115">
        <w:rPr>
          <w:rFonts w:ascii="Arial Narrow" w:hAnsi="Arial Narrow"/>
        </w:rPr>
        <w:t xml:space="preserve"> </w:t>
      </w:r>
      <w:proofErr w:type="spellStart"/>
      <w:r w:rsidR="00EA2115">
        <w:rPr>
          <w:rFonts w:ascii="Arial Narrow" w:hAnsi="Arial Narrow"/>
        </w:rPr>
        <w:t>zaučenie</w:t>
      </w:r>
      <w:proofErr w:type="spellEnd"/>
      <w:r w:rsidR="00EA2115">
        <w:rPr>
          <w:rFonts w:ascii="Arial Narrow" w:hAnsi="Arial Narrow"/>
        </w:rPr>
        <w:t xml:space="preserve"> </w:t>
      </w:r>
      <w:proofErr w:type="spellStart"/>
      <w:r w:rsidR="00EA2115">
        <w:rPr>
          <w:rFonts w:ascii="Arial Narrow" w:hAnsi="Arial Narrow"/>
        </w:rPr>
        <w:t>osôb</w:t>
      </w:r>
      <w:proofErr w:type="spellEnd"/>
      <w:r w:rsidR="00EA2115">
        <w:rPr>
          <w:rFonts w:ascii="Arial Narrow" w:hAnsi="Arial Narrow"/>
        </w:rPr>
        <w:t xml:space="preserve"> </w:t>
      </w:r>
      <w:proofErr w:type="spellStart"/>
      <w:r w:rsidR="00EA2115">
        <w:rPr>
          <w:rFonts w:ascii="Arial Narrow" w:hAnsi="Arial Narrow"/>
        </w:rPr>
        <w:t>určených</w:t>
      </w:r>
      <w:proofErr w:type="spellEnd"/>
      <w:r w:rsidR="00EA2115">
        <w:rPr>
          <w:rFonts w:ascii="Arial Narrow" w:hAnsi="Arial Narrow"/>
        </w:rPr>
        <w:t xml:space="preserve"> </w:t>
      </w:r>
      <w:proofErr w:type="spellStart"/>
      <w:r w:rsidR="00EA2115">
        <w:rPr>
          <w:rFonts w:ascii="Arial Narrow" w:hAnsi="Arial Narrow"/>
        </w:rPr>
        <w:t>kupujúcim</w:t>
      </w:r>
      <w:proofErr w:type="spellEnd"/>
      <w:r w:rsidRPr="00B21733">
        <w:rPr>
          <w:rFonts w:ascii="Arial Narrow" w:hAnsi="Arial Narrow"/>
        </w:rPr>
        <w:t xml:space="preserve"> </w:t>
      </w:r>
      <w:proofErr w:type="spellStart"/>
      <w:r w:rsidRPr="00B21733">
        <w:rPr>
          <w:rFonts w:ascii="Arial Narrow" w:hAnsi="Arial Narrow"/>
        </w:rPr>
        <w:t>podľa</w:t>
      </w:r>
      <w:proofErr w:type="spellEnd"/>
      <w:r w:rsidRPr="00B21733">
        <w:rPr>
          <w:rFonts w:ascii="Arial Narrow" w:hAnsi="Arial Narrow"/>
        </w:rPr>
        <w:t xml:space="preserve"> </w:t>
      </w:r>
      <w:proofErr w:type="spellStart"/>
      <w:r w:rsidRPr="00B21733">
        <w:rPr>
          <w:rFonts w:ascii="Arial Narrow" w:hAnsi="Arial Narrow"/>
        </w:rPr>
        <w:t>článku</w:t>
      </w:r>
      <w:proofErr w:type="spellEnd"/>
      <w:r w:rsidRPr="00B21733">
        <w:rPr>
          <w:rFonts w:ascii="Arial Narrow" w:hAnsi="Arial Narrow"/>
        </w:rPr>
        <w:t xml:space="preserve"> </w:t>
      </w:r>
      <w:r w:rsidR="00216C4C">
        <w:rPr>
          <w:rFonts w:ascii="Arial Narrow" w:hAnsi="Arial Narrow"/>
        </w:rPr>
        <w:t>5</w:t>
      </w:r>
      <w:r w:rsidRPr="00B21733">
        <w:rPr>
          <w:rFonts w:ascii="Arial Narrow" w:hAnsi="Arial Narrow"/>
        </w:rPr>
        <w:t xml:space="preserve"> </w:t>
      </w:r>
      <w:proofErr w:type="spellStart"/>
      <w:r w:rsidRPr="00B21733">
        <w:rPr>
          <w:rFonts w:ascii="Arial Narrow" w:hAnsi="Arial Narrow"/>
        </w:rPr>
        <w:t>tejto</w:t>
      </w:r>
      <w:proofErr w:type="spellEnd"/>
      <w:r w:rsidRPr="00B21733">
        <w:rPr>
          <w:rFonts w:ascii="Arial Narrow" w:hAnsi="Arial Narrow"/>
        </w:rPr>
        <w:t xml:space="preserve"> </w:t>
      </w:r>
      <w:proofErr w:type="spellStart"/>
      <w:r w:rsidRPr="00B21733">
        <w:rPr>
          <w:rFonts w:ascii="Arial Narrow" w:hAnsi="Arial Narrow"/>
        </w:rPr>
        <w:t>dohody</w:t>
      </w:r>
      <w:proofErr w:type="spellEnd"/>
      <w:r w:rsidRPr="00B21733">
        <w:rPr>
          <w:rFonts w:ascii="Arial Narrow" w:hAnsi="Arial Narrow"/>
        </w:rPr>
        <w:t xml:space="preserve">. </w:t>
      </w:r>
    </w:p>
    <w:p w14:paraId="07CF094C" w14:textId="40FB872D" w:rsidR="00EA2115" w:rsidRDefault="00EA2115" w:rsidP="0089786B">
      <w:pPr>
        <w:pStyle w:val="Odsekzoznamu"/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Kúpna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cena</w:t>
      </w:r>
      <w:proofErr w:type="spellEnd"/>
      <w:r>
        <w:rPr>
          <w:rFonts w:ascii="Arial Narrow" w:hAnsi="Arial Narrow"/>
        </w:rPr>
        <w:t xml:space="preserve"> je </w:t>
      </w:r>
      <w:proofErr w:type="spellStart"/>
      <w:r>
        <w:rPr>
          <w:rFonts w:ascii="Arial Narrow" w:hAnsi="Arial Narrow"/>
        </w:rPr>
        <w:t>splatná</w:t>
      </w:r>
      <w:proofErr w:type="spellEnd"/>
      <w:r>
        <w:rPr>
          <w:rFonts w:ascii="Arial Narrow" w:hAnsi="Arial Narrow"/>
        </w:rPr>
        <w:t xml:space="preserve"> po </w:t>
      </w:r>
      <w:proofErr w:type="spellStart"/>
      <w:r>
        <w:rPr>
          <w:rFonts w:ascii="Arial Narrow" w:hAnsi="Arial Narrow"/>
        </w:rPr>
        <w:t>splnení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všetkých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povinností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predávajúceho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podľa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tejto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zmluvy</w:t>
      </w:r>
      <w:proofErr w:type="spellEnd"/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Lehotu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splatnosti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zmluvné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strany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dohodli</w:t>
      </w:r>
      <w:proofErr w:type="spellEnd"/>
      <w:r>
        <w:rPr>
          <w:rFonts w:ascii="Arial Narrow" w:hAnsi="Arial Narrow"/>
        </w:rPr>
        <w:t xml:space="preserve"> 30 </w:t>
      </w:r>
      <w:proofErr w:type="spellStart"/>
      <w:r>
        <w:rPr>
          <w:rFonts w:ascii="Arial Narrow" w:hAnsi="Arial Narrow"/>
        </w:rPr>
        <w:t>dní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odo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dňa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1D4C7F">
        <w:rPr>
          <w:rFonts w:ascii="Arial Narrow" w:hAnsi="Arial Narrow"/>
        </w:rPr>
        <w:t>podpísania</w:t>
      </w:r>
      <w:proofErr w:type="spellEnd"/>
      <w:r w:rsidR="001D4C7F">
        <w:rPr>
          <w:rFonts w:ascii="Arial Narrow" w:hAnsi="Arial Narrow"/>
        </w:rPr>
        <w:t xml:space="preserve"> </w:t>
      </w:r>
      <w:proofErr w:type="spellStart"/>
      <w:r w:rsidR="001D4C7F">
        <w:rPr>
          <w:rFonts w:ascii="Arial Narrow" w:hAnsi="Arial Narrow"/>
        </w:rPr>
        <w:t>preberacieho</w:t>
      </w:r>
      <w:proofErr w:type="spellEnd"/>
      <w:r w:rsidR="001D4C7F">
        <w:rPr>
          <w:rFonts w:ascii="Arial Narrow" w:hAnsi="Arial Narrow"/>
        </w:rPr>
        <w:t xml:space="preserve"> </w:t>
      </w:r>
      <w:proofErr w:type="spellStart"/>
      <w:r w:rsidR="001D4C7F">
        <w:rPr>
          <w:rFonts w:ascii="Arial Narrow" w:hAnsi="Arial Narrow"/>
        </w:rPr>
        <w:t>protokolu</w:t>
      </w:r>
      <w:proofErr w:type="spellEnd"/>
      <w:r w:rsidR="001D4C7F">
        <w:rPr>
          <w:rFonts w:ascii="Arial Narrow" w:hAnsi="Arial Narrow"/>
        </w:rPr>
        <w:t xml:space="preserve"> na </w:t>
      </w:r>
      <w:proofErr w:type="spellStart"/>
      <w:proofErr w:type="gramStart"/>
      <w:r w:rsidR="001D4C7F">
        <w:rPr>
          <w:rFonts w:ascii="Arial Narrow" w:hAnsi="Arial Narrow"/>
        </w:rPr>
        <w:t>tovar</w:t>
      </w:r>
      <w:proofErr w:type="spellEnd"/>
      <w:r w:rsidR="001D4C7F">
        <w:rPr>
          <w:rFonts w:ascii="Arial Narrow" w:hAnsi="Arial Narrow"/>
        </w:rPr>
        <w:t>.</w:t>
      </w:r>
      <w:r>
        <w:rPr>
          <w:rFonts w:ascii="Arial Narrow" w:hAnsi="Arial Narrow"/>
        </w:rPr>
        <w:t>.</w:t>
      </w:r>
      <w:proofErr w:type="gramEnd"/>
      <w:r>
        <w:rPr>
          <w:rFonts w:ascii="Arial Narrow" w:hAnsi="Arial Narrow"/>
        </w:rPr>
        <w:t xml:space="preserve"> </w:t>
      </w:r>
    </w:p>
    <w:p w14:paraId="2482F60A" w14:textId="7005A881" w:rsidR="00CE7D2E" w:rsidRDefault="00EA2115" w:rsidP="0089786B">
      <w:pPr>
        <w:pStyle w:val="Odsekzoznamu"/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Faktúra</w:t>
      </w:r>
      <w:proofErr w:type="spellEnd"/>
      <w:r w:rsidR="00CE7D2E" w:rsidRPr="00B21733">
        <w:rPr>
          <w:rFonts w:ascii="Arial Narrow" w:hAnsi="Arial Narrow"/>
        </w:rPr>
        <w:t xml:space="preserve"> </w:t>
      </w:r>
      <w:proofErr w:type="spellStart"/>
      <w:r w:rsidR="00CE7D2E" w:rsidRPr="00B21733">
        <w:rPr>
          <w:rFonts w:ascii="Arial Narrow" w:hAnsi="Arial Narrow"/>
        </w:rPr>
        <w:t>mus</w:t>
      </w:r>
      <w:r>
        <w:rPr>
          <w:rFonts w:ascii="Arial Narrow" w:hAnsi="Arial Narrow"/>
        </w:rPr>
        <w:t>í</w:t>
      </w:r>
      <w:proofErr w:type="spellEnd"/>
      <w:r w:rsidR="00CE7D2E" w:rsidRPr="00B21733">
        <w:rPr>
          <w:rFonts w:ascii="Arial Narrow" w:hAnsi="Arial Narrow"/>
        </w:rPr>
        <w:t xml:space="preserve"> </w:t>
      </w:r>
      <w:proofErr w:type="spellStart"/>
      <w:r w:rsidR="00CE7D2E" w:rsidRPr="00B21733">
        <w:rPr>
          <w:rFonts w:ascii="Arial Narrow" w:hAnsi="Arial Narrow"/>
        </w:rPr>
        <w:t>mať</w:t>
      </w:r>
      <w:proofErr w:type="spellEnd"/>
      <w:r w:rsidR="00CE7D2E" w:rsidRPr="00B21733">
        <w:rPr>
          <w:rFonts w:ascii="Arial Narrow" w:hAnsi="Arial Narrow"/>
        </w:rPr>
        <w:t xml:space="preserve"> </w:t>
      </w:r>
      <w:proofErr w:type="spellStart"/>
      <w:r w:rsidR="00CE7D2E" w:rsidRPr="00B21733">
        <w:rPr>
          <w:rFonts w:ascii="Arial Narrow" w:hAnsi="Arial Narrow"/>
        </w:rPr>
        <w:t>náležitosti</w:t>
      </w:r>
      <w:proofErr w:type="spellEnd"/>
      <w:r w:rsidR="00CE7D2E" w:rsidRPr="00B21733">
        <w:rPr>
          <w:rFonts w:ascii="Arial Narrow" w:hAnsi="Arial Narrow"/>
        </w:rPr>
        <w:t xml:space="preserve"> </w:t>
      </w:r>
      <w:proofErr w:type="spellStart"/>
      <w:r w:rsidR="00CE7D2E" w:rsidRPr="00B21733">
        <w:rPr>
          <w:rFonts w:ascii="Arial Narrow" w:hAnsi="Arial Narrow"/>
        </w:rPr>
        <w:t>daňového</w:t>
      </w:r>
      <w:proofErr w:type="spellEnd"/>
      <w:r w:rsidR="00CE7D2E" w:rsidRPr="00B21733">
        <w:rPr>
          <w:rFonts w:ascii="Arial Narrow" w:hAnsi="Arial Narrow"/>
        </w:rPr>
        <w:t xml:space="preserve"> </w:t>
      </w:r>
      <w:proofErr w:type="spellStart"/>
      <w:r w:rsidR="00CE7D2E" w:rsidRPr="00B21733">
        <w:rPr>
          <w:rFonts w:ascii="Arial Narrow" w:hAnsi="Arial Narrow"/>
        </w:rPr>
        <w:t>dokladu</w:t>
      </w:r>
      <w:proofErr w:type="spellEnd"/>
      <w:r w:rsidR="00CE7D2E" w:rsidRPr="00B21733">
        <w:rPr>
          <w:rFonts w:ascii="Arial Narrow" w:hAnsi="Arial Narrow"/>
        </w:rPr>
        <w:t xml:space="preserve"> v </w:t>
      </w:r>
      <w:proofErr w:type="spellStart"/>
      <w:r w:rsidR="00CE7D2E" w:rsidRPr="00B21733">
        <w:rPr>
          <w:rFonts w:ascii="Arial Narrow" w:hAnsi="Arial Narrow"/>
        </w:rPr>
        <w:t>súlade</w:t>
      </w:r>
      <w:proofErr w:type="spellEnd"/>
      <w:r w:rsidR="00CE7D2E" w:rsidRPr="00B21733">
        <w:rPr>
          <w:rFonts w:ascii="Arial Narrow" w:hAnsi="Arial Narrow"/>
        </w:rPr>
        <w:t xml:space="preserve"> so </w:t>
      </w:r>
      <w:proofErr w:type="spellStart"/>
      <w:r w:rsidR="00CE7D2E" w:rsidRPr="00B21733">
        <w:rPr>
          <w:rFonts w:ascii="Arial Narrow" w:hAnsi="Arial Narrow"/>
        </w:rPr>
        <w:t>zák</w:t>
      </w:r>
      <w:proofErr w:type="spellEnd"/>
      <w:r w:rsidR="00CE7D2E" w:rsidRPr="00B21733">
        <w:rPr>
          <w:rFonts w:ascii="Arial Narrow" w:hAnsi="Arial Narrow"/>
        </w:rPr>
        <w:t xml:space="preserve">. č. 222/2004 Z. z. o </w:t>
      </w:r>
      <w:proofErr w:type="spellStart"/>
      <w:r w:rsidR="00CE7D2E" w:rsidRPr="00B21733">
        <w:rPr>
          <w:rFonts w:ascii="Arial Narrow" w:hAnsi="Arial Narrow"/>
        </w:rPr>
        <w:t>dani</w:t>
      </w:r>
      <w:proofErr w:type="spellEnd"/>
      <w:r w:rsidR="00CE7D2E" w:rsidRPr="00B21733">
        <w:rPr>
          <w:rFonts w:ascii="Arial Narrow" w:hAnsi="Arial Narrow"/>
        </w:rPr>
        <w:t xml:space="preserve"> z </w:t>
      </w:r>
      <w:proofErr w:type="spellStart"/>
      <w:r w:rsidR="00CE7D2E" w:rsidRPr="00B21733">
        <w:rPr>
          <w:rFonts w:ascii="Arial Narrow" w:hAnsi="Arial Narrow"/>
        </w:rPr>
        <w:t>pridanej</w:t>
      </w:r>
      <w:proofErr w:type="spellEnd"/>
      <w:r w:rsidR="00CE7D2E" w:rsidRPr="00B21733">
        <w:rPr>
          <w:rFonts w:ascii="Arial Narrow" w:hAnsi="Arial Narrow"/>
        </w:rPr>
        <w:t xml:space="preserve"> </w:t>
      </w:r>
      <w:proofErr w:type="spellStart"/>
      <w:r w:rsidR="00CE7D2E" w:rsidRPr="00B21733">
        <w:rPr>
          <w:rFonts w:ascii="Arial Narrow" w:hAnsi="Arial Narrow"/>
        </w:rPr>
        <w:t>hodnoty</w:t>
      </w:r>
      <w:proofErr w:type="spellEnd"/>
      <w:r w:rsidR="00CE7D2E" w:rsidRPr="00B21733">
        <w:rPr>
          <w:rFonts w:ascii="Arial Narrow" w:hAnsi="Arial Narrow"/>
        </w:rPr>
        <w:t xml:space="preserve"> v </w:t>
      </w:r>
      <w:proofErr w:type="spellStart"/>
      <w:r w:rsidR="00CE7D2E" w:rsidRPr="00B21733">
        <w:rPr>
          <w:rFonts w:ascii="Arial Narrow" w:hAnsi="Arial Narrow"/>
        </w:rPr>
        <w:t>znení</w:t>
      </w:r>
      <w:proofErr w:type="spellEnd"/>
      <w:r w:rsidR="00CE7D2E" w:rsidRPr="00B21733">
        <w:rPr>
          <w:rFonts w:ascii="Arial Narrow" w:hAnsi="Arial Narrow"/>
        </w:rPr>
        <w:t xml:space="preserve"> </w:t>
      </w:r>
      <w:proofErr w:type="spellStart"/>
      <w:r w:rsidR="00CE7D2E" w:rsidRPr="00B21733">
        <w:rPr>
          <w:rFonts w:ascii="Arial Narrow" w:hAnsi="Arial Narrow"/>
        </w:rPr>
        <w:t>neskorších</w:t>
      </w:r>
      <w:proofErr w:type="spellEnd"/>
      <w:r w:rsidR="00CE7D2E" w:rsidRPr="00B21733">
        <w:rPr>
          <w:rFonts w:ascii="Arial Narrow" w:hAnsi="Arial Narrow"/>
        </w:rPr>
        <w:t xml:space="preserve"> </w:t>
      </w:r>
      <w:proofErr w:type="spellStart"/>
      <w:r w:rsidR="00CE7D2E" w:rsidRPr="00B21733">
        <w:rPr>
          <w:rFonts w:ascii="Arial Narrow" w:hAnsi="Arial Narrow"/>
        </w:rPr>
        <w:t>predpisov</w:t>
      </w:r>
      <w:proofErr w:type="spellEnd"/>
      <w:r w:rsidR="00CE7D2E" w:rsidRPr="00B21733">
        <w:rPr>
          <w:rFonts w:ascii="Arial Narrow" w:hAnsi="Arial Narrow"/>
        </w:rPr>
        <w:t xml:space="preserve"> a </w:t>
      </w:r>
      <w:proofErr w:type="spellStart"/>
      <w:r w:rsidR="00CE7D2E" w:rsidRPr="00B21733">
        <w:rPr>
          <w:rFonts w:ascii="Arial Narrow" w:hAnsi="Arial Narrow"/>
        </w:rPr>
        <w:t>musia</w:t>
      </w:r>
      <w:proofErr w:type="spellEnd"/>
      <w:r w:rsidR="00CE7D2E" w:rsidRPr="00B21733">
        <w:rPr>
          <w:rFonts w:ascii="Arial Narrow" w:hAnsi="Arial Narrow"/>
        </w:rPr>
        <w:t xml:space="preserve"> </w:t>
      </w:r>
      <w:proofErr w:type="spellStart"/>
      <w:r w:rsidR="00CE7D2E" w:rsidRPr="00B21733">
        <w:rPr>
          <w:rFonts w:ascii="Arial Narrow" w:hAnsi="Arial Narrow"/>
        </w:rPr>
        <w:t>obsahovať</w:t>
      </w:r>
      <w:proofErr w:type="spellEnd"/>
      <w:r w:rsidR="00CE7D2E" w:rsidRPr="00B21733">
        <w:rPr>
          <w:rFonts w:ascii="Arial Narrow" w:hAnsi="Arial Narrow"/>
        </w:rPr>
        <w:t xml:space="preserve"> </w:t>
      </w:r>
      <w:proofErr w:type="spellStart"/>
      <w:r w:rsidR="00CE7D2E" w:rsidRPr="00B21733">
        <w:rPr>
          <w:rFonts w:ascii="Arial Narrow" w:hAnsi="Arial Narrow"/>
        </w:rPr>
        <w:t>číslo</w:t>
      </w:r>
      <w:proofErr w:type="spellEnd"/>
      <w:r w:rsidR="00CE7D2E" w:rsidRPr="00B21733">
        <w:rPr>
          <w:rFonts w:ascii="Arial Narrow" w:hAnsi="Arial Narrow"/>
        </w:rPr>
        <w:t xml:space="preserve"> </w:t>
      </w:r>
      <w:proofErr w:type="spellStart"/>
      <w:r w:rsidR="00CE7D2E" w:rsidRPr="00B21733">
        <w:rPr>
          <w:rFonts w:ascii="Arial Narrow" w:hAnsi="Arial Narrow"/>
        </w:rPr>
        <w:t>tejto</w:t>
      </w:r>
      <w:proofErr w:type="spellEnd"/>
      <w:r w:rsidR="00CE7D2E" w:rsidRPr="00B21733">
        <w:rPr>
          <w:rFonts w:ascii="Arial Narrow" w:hAnsi="Arial Narrow"/>
        </w:rPr>
        <w:t xml:space="preserve"> </w:t>
      </w:r>
      <w:proofErr w:type="spellStart"/>
      <w:r w:rsidR="00CE7D2E" w:rsidRPr="00B21733">
        <w:rPr>
          <w:rFonts w:ascii="Arial Narrow" w:hAnsi="Arial Narrow"/>
        </w:rPr>
        <w:t>dohody</w:t>
      </w:r>
      <w:proofErr w:type="spellEnd"/>
      <w:r w:rsidR="00CE7D2E" w:rsidRPr="00B21733">
        <w:rPr>
          <w:rFonts w:ascii="Arial Narrow" w:hAnsi="Arial Narrow"/>
        </w:rPr>
        <w:t xml:space="preserve"> a </w:t>
      </w:r>
      <w:proofErr w:type="spellStart"/>
      <w:r w:rsidR="00CE7D2E" w:rsidRPr="00B21733">
        <w:rPr>
          <w:rFonts w:ascii="Arial Narrow" w:hAnsi="Arial Narrow"/>
        </w:rPr>
        <w:t>číslo</w:t>
      </w:r>
      <w:proofErr w:type="spellEnd"/>
      <w:r w:rsidR="00CE7D2E" w:rsidRPr="00B21733">
        <w:rPr>
          <w:rFonts w:ascii="Arial Narrow" w:hAnsi="Arial Narrow"/>
        </w:rPr>
        <w:t xml:space="preserve"> </w:t>
      </w:r>
      <w:proofErr w:type="spellStart"/>
      <w:r w:rsidR="00CE7D2E" w:rsidRPr="00B21733">
        <w:rPr>
          <w:rFonts w:ascii="Arial Narrow" w:hAnsi="Arial Narrow"/>
        </w:rPr>
        <w:t>čiastkovej</w:t>
      </w:r>
      <w:proofErr w:type="spellEnd"/>
      <w:r w:rsidR="00CE7D2E" w:rsidRPr="00B21733">
        <w:rPr>
          <w:rFonts w:ascii="Arial Narrow" w:hAnsi="Arial Narrow"/>
        </w:rPr>
        <w:t xml:space="preserve"> </w:t>
      </w:r>
      <w:proofErr w:type="spellStart"/>
      <w:r w:rsidR="00CE7D2E" w:rsidRPr="00B21733">
        <w:rPr>
          <w:rFonts w:ascii="Arial Narrow" w:hAnsi="Arial Narrow"/>
        </w:rPr>
        <w:t>objednávky</w:t>
      </w:r>
      <w:proofErr w:type="spellEnd"/>
      <w:r w:rsidR="00CE7D2E" w:rsidRPr="00B21733">
        <w:rPr>
          <w:rFonts w:ascii="Arial Narrow" w:hAnsi="Arial Narrow"/>
        </w:rPr>
        <w:t xml:space="preserve">. </w:t>
      </w:r>
    </w:p>
    <w:p w14:paraId="67FF164B" w14:textId="3807E2BC" w:rsidR="00CE7D2E" w:rsidRDefault="00CE7D2E" w:rsidP="0089786B">
      <w:pPr>
        <w:pStyle w:val="Odsekzoznamu"/>
        <w:widowControl/>
        <w:numPr>
          <w:ilvl w:val="0"/>
          <w:numId w:val="31"/>
        </w:numPr>
        <w:autoSpaceDE/>
        <w:autoSpaceDN/>
        <w:spacing w:after="160" w:line="259" w:lineRule="auto"/>
        <w:contextualSpacing/>
        <w:rPr>
          <w:rFonts w:ascii="Arial Narrow" w:hAnsi="Arial Narrow"/>
        </w:rPr>
      </w:pPr>
      <w:proofErr w:type="spellStart"/>
      <w:r w:rsidRPr="00B21733">
        <w:rPr>
          <w:rFonts w:ascii="Arial Narrow" w:hAnsi="Arial Narrow"/>
        </w:rPr>
        <w:t>Kupujúci</w:t>
      </w:r>
      <w:proofErr w:type="spellEnd"/>
      <w:r w:rsidRPr="00B21733">
        <w:rPr>
          <w:rFonts w:ascii="Arial Narrow" w:hAnsi="Arial Narrow"/>
        </w:rPr>
        <w:t xml:space="preserve"> </w:t>
      </w:r>
      <w:proofErr w:type="spellStart"/>
      <w:r w:rsidRPr="00B21733">
        <w:rPr>
          <w:rFonts w:ascii="Arial Narrow" w:hAnsi="Arial Narrow"/>
        </w:rPr>
        <w:t>nadobúda</w:t>
      </w:r>
      <w:proofErr w:type="spellEnd"/>
      <w:r w:rsidRPr="00B21733">
        <w:rPr>
          <w:rFonts w:ascii="Arial Narrow" w:hAnsi="Arial Narrow"/>
        </w:rPr>
        <w:t xml:space="preserve"> </w:t>
      </w:r>
      <w:proofErr w:type="spellStart"/>
      <w:r w:rsidRPr="00B21733">
        <w:rPr>
          <w:rFonts w:ascii="Arial Narrow" w:hAnsi="Arial Narrow"/>
        </w:rPr>
        <w:t>vlastnícke</w:t>
      </w:r>
      <w:proofErr w:type="spellEnd"/>
      <w:r w:rsidRPr="00B21733">
        <w:rPr>
          <w:rFonts w:ascii="Arial Narrow" w:hAnsi="Arial Narrow"/>
        </w:rPr>
        <w:t xml:space="preserve"> </w:t>
      </w:r>
      <w:proofErr w:type="spellStart"/>
      <w:r w:rsidRPr="00B21733">
        <w:rPr>
          <w:rFonts w:ascii="Arial Narrow" w:hAnsi="Arial Narrow"/>
        </w:rPr>
        <w:t>právo</w:t>
      </w:r>
      <w:proofErr w:type="spellEnd"/>
      <w:r w:rsidRPr="00B21733">
        <w:rPr>
          <w:rFonts w:ascii="Arial Narrow" w:hAnsi="Arial Narrow"/>
        </w:rPr>
        <w:t xml:space="preserve"> k </w:t>
      </w:r>
      <w:proofErr w:type="spellStart"/>
      <w:r w:rsidRPr="00B21733">
        <w:rPr>
          <w:rFonts w:ascii="Arial Narrow" w:hAnsi="Arial Narrow"/>
        </w:rPr>
        <w:t>dodanému</w:t>
      </w:r>
      <w:proofErr w:type="spellEnd"/>
      <w:r w:rsidRPr="00B21733">
        <w:rPr>
          <w:rFonts w:ascii="Arial Narrow" w:hAnsi="Arial Narrow"/>
        </w:rPr>
        <w:t xml:space="preserve"> </w:t>
      </w:r>
      <w:proofErr w:type="spellStart"/>
      <w:r w:rsidRPr="00B21733">
        <w:rPr>
          <w:rFonts w:ascii="Arial Narrow" w:hAnsi="Arial Narrow"/>
        </w:rPr>
        <w:t>tovaru</w:t>
      </w:r>
      <w:proofErr w:type="spellEnd"/>
      <w:r w:rsidRPr="00B21733">
        <w:rPr>
          <w:rFonts w:ascii="Arial Narrow" w:hAnsi="Arial Narrow"/>
        </w:rPr>
        <w:t xml:space="preserve"> </w:t>
      </w:r>
      <w:proofErr w:type="spellStart"/>
      <w:r w:rsidR="00EA2115">
        <w:rPr>
          <w:rFonts w:ascii="Arial Narrow" w:hAnsi="Arial Narrow"/>
        </w:rPr>
        <w:t>jeho</w:t>
      </w:r>
      <w:proofErr w:type="spellEnd"/>
      <w:r w:rsidR="00EA2115">
        <w:rPr>
          <w:rFonts w:ascii="Arial Narrow" w:hAnsi="Arial Narrow"/>
        </w:rPr>
        <w:t xml:space="preserve"> </w:t>
      </w:r>
      <w:proofErr w:type="spellStart"/>
      <w:r w:rsidR="001D4C7F">
        <w:rPr>
          <w:rFonts w:ascii="Arial Narrow" w:hAnsi="Arial Narrow"/>
        </w:rPr>
        <w:t>dodaním</w:t>
      </w:r>
      <w:proofErr w:type="spellEnd"/>
      <w:r w:rsidR="00EA2115">
        <w:rPr>
          <w:rFonts w:ascii="Arial Narrow" w:hAnsi="Arial Narrow"/>
        </w:rPr>
        <w:t xml:space="preserve">. </w:t>
      </w:r>
      <w:r w:rsidRPr="00B21733">
        <w:rPr>
          <w:rFonts w:ascii="Arial Narrow" w:hAnsi="Arial Narrow"/>
        </w:rPr>
        <w:t xml:space="preserve"> </w:t>
      </w:r>
    </w:p>
    <w:p w14:paraId="60BD5661" w14:textId="5A0199DD" w:rsidR="00CE7D2E" w:rsidRPr="00216C4C" w:rsidRDefault="003B2167" w:rsidP="003B2167">
      <w:pPr>
        <w:ind w:left="3540"/>
        <w:rPr>
          <w:rFonts w:ascii="Arial Narrow" w:hAnsi="Arial Narrow"/>
          <w:b/>
          <w:lang w:val="pl-PL"/>
        </w:rPr>
      </w:pPr>
      <w:r>
        <w:rPr>
          <w:rFonts w:ascii="Arial Narrow" w:hAnsi="Arial Narrow"/>
          <w:b/>
          <w:lang w:val="pl-PL"/>
        </w:rPr>
        <w:t xml:space="preserve">              </w:t>
      </w:r>
      <w:r w:rsidR="00CE7D2E" w:rsidRPr="00216C4C">
        <w:rPr>
          <w:rFonts w:ascii="Arial Narrow" w:hAnsi="Arial Narrow"/>
          <w:b/>
          <w:lang w:val="pl-PL"/>
        </w:rPr>
        <w:t xml:space="preserve">Článok </w:t>
      </w:r>
      <w:r w:rsidR="00641B7E">
        <w:rPr>
          <w:rFonts w:ascii="Arial Narrow" w:hAnsi="Arial Narrow"/>
          <w:b/>
          <w:lang w:val="pl-PL"/>
        </w:rPr>
        <w:t>I</w:t>
      </w:r>
      <w:r w:rsidR="00CE7D2E" w:rsidRPr="00216C4C">
        <w:rPr>
          <w:rFonts w:ascii="Arial Narrow" w:hAnsi="Arial Narrow"/>
          <w:b/>
          <w:lang w:val="pl-PL"/>
        </w:rPr>
        <w:t>V.</w:t>
      </w:r>
    </w:p>
    <w:p w14:paraId="5AA7BAC7" w14:textId="77777777" w:rsidR="00CE7D2E" w:rsidRPr="00216C4C" w:rsidRDefault="00CE7D2E" w:rsidP="00CE7D2E">
      <w:pPr>
        <w:jc w:val="center"/>
        <w:rPr>
          <w:rFonts w:ascii="Arial Narrow" w:hAnsi="Arial Narrow"/>
          <w:b/>
          <w:lang w:val="pl-PL"/>
        </w:rPr>
      </w:pPr>
      <w:r w:rsidRPr="00216C4C">
        <w:rPr>
          <w:rFonts w:ascii="Arial Narrow" w:hAnsi="Arial Narrow"/>
          <w:b/>
          <w:lang w:val="pl-PL"/>
        </w:rPr>
        <w:t>Záručná doba a zodpovednosť za vady</w:t>
      </w:r>
    </w:p>
    <w:p w14:paraId="6FB54193" w14:textId="77777777" w:rsidR="00CE7D2E" w:rsidRPr="00216C4C" w:rsidRDefault="00CE7D2E" w:rsidP="00CE7D2E">
      <w:pPr>
        <w:jc w:val="center"/>
        <w:rPr>
          <w:rFonts w:ascii="Arial Narrow" w:hAnsi="Arial Narrow"/>
          <w:b/>
          <w:lang w:val="pl-PL"/>
        </w:rPr>
      </w:pPr>
    </w:p>
    <w:p w14:paraId="17A1AA14" w14:textId="2C863397" w:rsidR="00CE7D2E" w:rsidRPr="00216C4C" w:rsidRDefault="00CE7D2E" w:rsidP="0089786B">
      <w:pPr>
        <w:pStyle w:val="Odsekzoznamu"/>
        <w:widowControl/>
        <w:numPr>
          <w:ilvl w:val="0"/>
          <w:numId w:val="21"/>
        </w:numPr>
        <w:autoSpaceDE/>
        <w:autoSpaceDN/>
        <w:contextualSpacing/>
        <w:jc w:val="both"/>
        <w:rPr>
          <w:rFonts w:ascii="Arial Narrow" w:hAnsi="Arial Narrow"/>
          <w:lang w:val="pl-PL"/>
        </w:rPr>
      </w:pPr>
      <w:r w:rsidRPr="00216C4C">
        <w:rPr>
          <w:rFonts w:ascii="Arial Narrow" w:hAnsi="Arial Narrow"/>
          <w:lang w:val="pl-PL"/>
        </w:rPr>
        <w:t xml:space="preserve">Predávajúci je povinný dodať tovar Kupujúcemu v dohodnutom množstve, v najvyššej (prvej) akostnej triede a za ďalších podmienok podľa tejto Zmluvy. </w:t>
      </w:r>
      <w:r w:rsidR="003B2167">
        <w:rPr>
          <w:rFonts w:ascii="Arial Narrow" w:hAnsi="Arial Narrow"/>
          <w:lang w:val="pl-PL"/>
        </w:rPr>
        <w:t>Predávajúci</w:t>
      </w:r>
      <w:r w:rsidRPr="00216C4C">
        <w:rPr>
          <w:rFonts w:ascii="Arial Narrow" w:hAnsi="Arial Narrow"/>
          <w:lang w:val="pl-PL"/>
        </w:rPr>
        <w:t xml:space="preserve"> poskytuje </w:t>
      </w:r>
      <w:r w:rsidR="003B2167">
        <w:rPr>
          <w:rFonts w:ascii="Arial Narrow" w:hAnsi="Arial Narrow"/>
          <w:lang w:val="pl-PL"/>
        </w:rPr>
        <w:t>kupujúcemu</w:t>
      </w:r>
      <w:r w:rsidRPr="00216C4C">
        <w:rPr>
          <w:rFonts w:ascii="Arial Narrow" w:hAnsi="Arial Narrow"/>
          <w:lang w:val="pl-PL"/>
        </w:rPr>
        <w:t xml:space="preserve"> záruku za akosť (kvalitu) tovaru v dĺžke trvania 24 mesiacov, minimálne však v dobe stanovenej platnými právnymi predpismi v Slovenskej republike. </w:t>
      </w:r>
    </w:p>
    <w:p w14:paraId="3006768A" w14:textId="20F9D898" w:rsidR="00CE7D2E" w:rsidRPr="00F40AEC" w:rsidRDefault="00CE7D2E" w:rsidP="0089786B">
      <w:pPr>
        <w:pStyle w:val="Odsekzoznamu"/>
        <w:widowControl/>
        <w:numPr>
          <w:ilvl w:val="0"/>
          <w:numId w:val="21"/>
        </w:numPr>
        <w:autoSpaceDE/>
        <w:autoSpaceDN/>
        <w:contextualSpacing/>
        <w:jc w:val="both"/>
        <w:rPr>
          <w:rFonts w:ascii="Arial Narrow" w:hAnsi="Arial Narrow"/>
          <w:lang w:val="pl-PL"/>
        </w:rPr>
      </w:pPr>
      <w:r w:rsidRPr="00F40AEC">
        <w:rPr>
          <w:rFonts w:ascii="Arial Narrow" w:hAnsi="Arial Narrow"/>
          <w:lang w:val="pl-PL"/>
        </w:rPr>
        <w:t>Záruka začína plynúť dňom prevzatia</w:t>
      </w:r>
      <w:r w:rsidR="00641B7E">
        <w:rPr>
          <w:rFonts w:ascii="Arial Narrow" w:hAnsi="Arial Narrow"/>
          <w:lang w:val="pl-PL"/>
        </w:rPr>
        <w:t xml:space="preserve"> a nainštalovanie </w:t>
      </w:r>
      <w:r w:rsidRPr="00F40AEC">
        <w:rPr>
          <w:rFonts w:ascii="Arial Narrow" w:hAnsi="Arial Narrow"/>
          <w:lang w:val="pl-PL"/>
        </w:rPr>
        <w:t xml:space="preserve">tovaru na príslušnom Odbernom mieste. Záruka sa nevzťahuje na vady spôsobené nevhodnou manipuláciou alebo skladovaním predmetu Zmluvy Predávajúcim. </w:t>
      </w:r>
    </w:p>
    <w:p w14:paraId="02FE6B98" w14:textId="77777777" w:rsidR="00CE7D2E" w:rsidRPr="00F32B10" w:rsidRDefault="00CE7D2E" w:rsidP="0089786B">
      <w:pPr>
        <w:pStyle w:val="Odsekzoznamu"/>
        <w:widowControl/>
        <w:numPr>
          <w:ilvl w:val="0"/>
          <w:numId w:val="21"/>
        </w:numPr>
        <w:autoSpaceDE/>
        <w:autoSpaceDN/>
        <w:contextualSpacing/>
        <w:jc w:val="both"/>
        <w:rPr>
          <w:rFonts w:ascii="Arial Narrow" w:hAnsi="Arial Narrow"/>
        </w:rPr>
      </w:pPr>
      <w:r w:rsidRPr="00F40AEC">
        <w:rPr>
          <w:rFonts w:ascii="Arial Narrow" w:hAnsi="Arial Narrow"/>
          <w:lang w:val="pl-PL"/>
        </w:rPr>
        <w:t xml:space="preserve">Kupujúci si uplatňuje nárok zo zodpovednosti Predávajúceho za vady tovaru oznámením predmetných vád Predávajúcemu prostredníctvom e-mailu zaslaného Kontaktnou osobou Kupujúceho na Kontaktnú osobu Predávajúceho. </w:t>
      </w:r>
      <w:proofErr w:type="spellStart"/>
      <w:r w:rsidRPr="00F32B10">
        <w:rPr>
          <w:rFonts w:ascii="Arial Narrow" w:hAnsi="Arial Narrow"/>
        </w:rPr>
        <w:t>Oznámenie</w:t>
      </w:r>
      <w:proofErr w:type="spellEnd"/>
      <w:r w:rsidRPr="00F32B10">
        <w:rPr>
          <w:rFonts w:ascii="Arial Narrow" w:hAnsi="Arial Narrow"/>
        </w:rPr>
        <w:t xml:space="preserve"> o </w:t>
      </w:r>
      <w:proofErr w:type="spellStart"/>
      <w:r w:rsidRPr="00F32B10">
        <w:rPr>
          <w:rFonts w:ascii="Arial Narrow" w:hAnsi="Arial Narrow"/>
        </w:rPr>
        <w:t>vadách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musí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obsahovať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najmä</w:t>
      </w:r>
      <w:proofErr w:type="spellEnd"/>
      <w:r w:rsidRPr="00F32B10">
        <w:rPr>
          <w:rFonts w:ascii="Arial Narrow" w:hAnsi="Arial Narrow"/>
        </w:rPr>
        <w:t xml:space="preserve">: </w:t>
      </w:r>
    </w:p>
    <w:p w14:paraId="7572696D" w14:textId="77777777" w:rsidR="00CE7D2E" w:rsidRPr="00F32B10" w:rsidRDefault="00CE7D2E" w:rsidP="0089786B">
      <w:pPr>
        <w:pStyle w:val="Odsekzoznamu"/>
        <w:widowControl/>
        <w:numPr>
          <w:ilvl w:val="0"/>
          <w:numId w:val="22"/>
        </w:numPr>
        <w:autoSpaceDE/>
        <w:autoSpaceDN/>
        <w:contextualSpacing/>
        <w:jc w:val="both"/>
        <w:rPr>
          <w:rFonts w:ascii="Arial Narrow" w:hAnsi="Arial Narrow"/>
        </w:rPr>
      </w:pPr>
      <w:proofErr w:type="spellStart"/>
      <w:r w:rsidRPr="00F32B10">
        <w:rPr>
          <w:rFonts w:ascii="Arial Narrow" w:hAnsi="Arial Narrow"/>
        </w:rPr>
        <w:t>druh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reklamovaného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tovaru</w:t>
      </w:r>
      <w:proofErr w:type="spellEnd"/>
      <w:r w:rsidRPr="00F32B10">
        <w:rPr>
          <w:rFonts w:ascii="Arial Narrow" w:hAnsi="Arial Narrow"/>
        </w:rPr>
        <w:t>,</w:t>
      </w:r>
    </w:p>
    <w:p w14:paraId="4143782E" w14:textId="77777777" w:rsidR="00CE7D2E" w:rsidRPr="00F32B10" w:rsidRDefault="00CE7D2E" w:rsidP="0089786B">
      <w:pPr>
        <w:pStyle w:val="Odsekzoznamu"/>
        <w:widowControl/>
        <w:numPr>
          <w:ilvl w:val="0"/>
          <w:numId w:val="22"/>
        </w:numPr>
        <w:autoSpaceDE/>
        <w:autoSpaceDN/>
        <w:contextualSpacing/>
        <w:jc w:val="both"/>
        <w:rPr>
          <w:rFonts w:ascii="Arial Narrow" w:hAnsi="Arial Narrow"/>
        </w:rPr>
      </w:pPr>
      <w:proofErr w:type="spellStart"/>
      <w:r w:rsidRPr="00F32B10">
        <w:rPr>
          <w:rFonts w:ascii="Arial Narrow" w:hAnsi="Arial Narrow"/>
        </w:rPr>
        <w:t>počet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kusov</w:t>
      </w:r>
      <w:proofErr w:type="spellEnd"/>
      <w:r w:rsidRPr="00F32B10">
        <w:rPr>
          <w:rFonts w:ascii="Arial Narrow" w:hAnsi="Arial Narrow"/>
        </w:rPr>
        <w:t xml:space="preserve"> s </w:t>
      </w:r>
      <w:proofErr w:type="spellStart"/>
      <w:r w:rsidRPr="00F32B10">
        <w:rPr>
          <w:rFonts w:ascii="Arial Narrow" w:hAnsi="Arial Narrow"/>
        </w:rPr>
        <w:t>vadami</w:t>
      </w:r>
      <w:proofErr w:type="spellEnd"/>
      <w:r w:rsidRPr="00F32B10">
        <w:rPr>
          <w:rFonts w:ascii="Arial Narrow" w:hAnsi="Arial Narrow"/>
        </w:rPr>
        <w:t>,</w:t>
      </w:r>
    </w:p>
    <w:p w14:paraId="546657BF" w14:textId="77777777" w:rsidR="00CE7D2E" w:rsidRPr="00F32B10" w:rsidRDefault="00CE7D2E" w:rsidP="0089786B">
      <w:pPr>
        <w:pStyle w:val="Odsekzoznamu"/>
        <w:widowControl/>
        <w:numPr>
          <w:ilvl w:val="0"/>
          <w:numId w:val="22"/>
        </w:numPr>
        <w:autoSpaceDE/>
        <w:autoSpaceDN/>
        <w:contextualSpacing/>
        <w:jc w:val="both"/>
        <w:rPr>
          <w:rFonts w:ascii="Arial Narrow" w:hAnsi="Arial Narrow"/>
        </w:rPr>
      </w:pPr>
      <w:proofErr w:type="spellStart"/>
      <w:r w:rsidRPr="00F32B10">
        <w:rPr>
          <w:rFonts w:ascii="Arial Narrow" w:hAnsi="Arial Narrow"/>
        </w:rPr>
        <w:t>popis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vady</w:t>
      </w:r>
      <w:proofErr w:type="spellEnd"/>
      <w:r w:rsidRPr="00F32B10">
        <w:rPr>
          <w:rFonts w:ascii="Arial Narrow" w:hAnsi="Arial Narrow"/>
        </w:rPr>
        <w:t>,</w:t>
      </w:r>
    </w:p>
    <w:p w14:paraId="60AE38D4" w14:textId="77777777" w:rsidR="00CE7D2E" w:rsidRPr="00F32B10" w:rsidRDefault="00CE7D2E" w:rsidP="0089786B">
      <w:pPr>
        <w:pStyle w:val="Odsekzoznamu"/>
        <w:widowControl/>
        <w:numPr>
          <w:ilvl w:val="0"/>
          <w:numId w:val="22"/>
        </w:numPr>
        <w:autoSpaceDE/>
        <w:autoSpaceDN/>
        <w:contextualSpacing/>
        <w:jc w:val="both"/>
        <w:rPr>
          <w:rFonts w:ascii="Arial Narrow" w:hAnsi="Arial Narrow"/>
        </w:rPr>
      </w:pPr>
      <w:proofErr w:type="spellStart"/>
      <w:r w:rsidRPr="00F32B10">
        <w:rPr>
          <w:rFonts w:ascii="Arial Narrow" w:hAnsi="Arial Narrow"/>
        </w:rPr>
        <w:t>voľbu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nároku</w:t>
      </w:r>
      <w:proofErr w:type="spellEnd"/>
      <w:r w:rsidRPr="00F32B10">
        <w:rPr>
          <w:rFonts w:ascii="Arial Narrow" w:hAnsi="Arial Narrow"/>
        </w:rPr>
        <w:t xml:space="preserve"> za </w:t>
      </w:r>
      <w:proofErr w:type="spellStart"/>
      <w:r w:rsidRPr="00F32B10">
        <w:rPr>
          <w:rFonts w:ascii="Arial Narrow" w:hAnsi="Arial Narrow"/>
        </w:rPr>
        <w:t>vady</w:t>
      </w:r>
      <w:proofErr w:type="spellEnd"/>
      <w:r w:rsidRPr="00F32B10">
        <w:rPr>
          <w:rFonts w:ascii="Arial Narrow" w:hAnsi="Arial Narrow"/>
        </w:rPr>
        <w:t xml:space="preserve"> v </w:t>
      </w:r>
      <w:proofErr w:type="spellStart"/>
      <w:r w:rsidRPr="00F32B10">
        <w:rPr>
          <w:rFonts w:ascii="Arial Narrow" w:hAnsi="Arial Narrow"/>
        </w:rPr>
        <w:t>zmysle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nasledovného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bodu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Zmluvy</w:t>
      </w:r>
      <w:proofErr w:type="spellEnd"/>
      <w:r w:rsidRPr="00F32B10">
        <w:rPr>
          <w:rFonts w:ascii="Arial Narrow" w:hAnsi="Arial Narrow"/>
        </w:rPr>
        <w:t>.</w:t>
      </w:r>
    </w:p>
    <w:p w14:paraId="16C717AD" w14:textId="77777777" w:rsidR="00CE7D2E" w:rsidRPr="00F32B10" w:rsidRDefault="00CE7D2E" w:rsidP="0089786B">
      <w:pPr>
        <w:pStyle w:val="Odsekzoznamu"/>
        <w:widowControl/>
        <w:numPr>
          <w:ilvl w:val="0"/>
          <w:numId w:val="21"/>
        </w:numPr>
        <w:autoSpaceDE/>
        <w:autoSpaceDN/>
        <w:contextualSpacing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Kupujúci</w:t>
      </w:r>
      <w:proofErr w:type="spellEnd"/>
      <w:r>
        <w:rPr>
          <w:rFonts w:ascii="Arial Narrow" w:hAnsi="Arial Narrow"/>
        </w:rPr>
        <w:t xml:space="preserve"> je </w:t>
      </w:r>
      <w:proofErr w:type="spellStart"/>
      <w:r>
        <w:rPr>
          <w:rFonts w:ascii="Arial Narrow" w:hAnsi="Arial Narrow"/>
        </w:rPr>
        <w:t>oprávnený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pri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uplatnení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zodpovednosti</w:t>
      </w:r>
      <w:proofErr w:type="spellEnd"/>
      <w:r w:rsidRPr="00F32B10">
        <w:rPr>
          <w:rFonts w:ascii="Arial Narrow" w:hAnsi="Arial Narrow"/>
        </w:rPr>
        <w:t xml:space="preserve"> za </w:t>
      </w:r>
      <w:proofErr w:type="spellStart"/>
      <w:r w:rsidRPr="00F32B10">
        <w:rPr>
          <w:rFonts w:ascii="Arial Narrow" w:hAnsi="Arial Narrow"/>
        </w:rPr>
        <w:t>vady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tovaru</w:t>
      </w:r>
      <w:proofErr w:type="spellEnd"/>
      <w:r w:rsidRPr="00F32B10">
        <w:rPr>
          <w:rFonts w:ascii="Arial Narrow" w:hAnsi="Arial Narrow"/>
        </w:rPr>
        <w:t xml:space="preserve">, resp. </w:t>
      </w:r>
      <w:proofErr w:type="spellStart"/>
      <w:r w:rsidRPr="00F32B10">
        <w:rPr>
          <w:rFonts w:ascii="Arial Narrow" w:hAnsi="Arial Narrow"/>
        </w:rPr>
        <w:t>uplatnení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reklamácie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požadovať</w:t>
      </w:r>
      <w:proofErr w:type="spellEnd"/>
      <w:r w:rsidRPr="00F32B10">
        <w:rPr>
          <w:rFonts w:ascii="Arial Narrow" w:hAnsi="Arial Narrow"/>
        </w:rPr>
        <w:t>:</w:t>
      </w:r>
    </w:p>
    <w:p w14:paraId="6EE40895" w14:textId="77777777" w:rsidR="00CE7D2E" w:rsidRPr="00F32B10" w:rsidRDefault="00CE7D2E" w:rsidP="0089786B">
      <w:pPr>
        <w:pStyle w:val="Odsekzoznamu"/>
        <w:widowControl/>
        <w:numPr>
          <w:ilvl w:val="0"/>
          <w:numId w:val="23"/>
        </w:numPr>
        <w:autoSpaceDE/>
        <w:autoSpaceDN/>
        <w:contextualSpacing/>
        <w:jc w:val="both"/>
        <w:rPr>
          <w:rFonts w:ascii="Arial Narrow" w:hAnsi="Arial Narrow"/>
        </w:rPr>
      </w:pPr>
      <w:proofErr w:type="spellStart"/>
      <w:r w:rsidRPr="00F32B10">
        <w:rPr>
          <w:rFonts w:ascii="Arial Narrow" w:hAnsi="Arial Narrow"/>
        </w:rPr>
        <w:t>výmenu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dodaného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vadného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tovaru</w:t>
      </w:r>
      <w:proofErr w:type="spellEnd"/>
      <w:r w:rsidRPr="00F32B10">
        <w:rPr>
          <w:rFonts w:ascii="Arial Narrow" w:hAnsi="Arial Narrow"/>
        </w:rPr>
        <w:t xml:space="preserve"> za </w:t>
      </w:r>
      <w:proofErr w:type="spellStart"/>
      <w:r w:rsidRPr="00F32B10">
        <w:rPr>
          <w:rFonts w:ascii="Arial Narrow" w:hAnsi="Arial Narrow"/>
        </w:rPr>
        <w:t>tovar</w:t>
      </w:r>
      <w:proofErr w:type="spellEnd"/>
      <w:r w:rsidRPr="00F32B10">
        <w:rPr>
          <w:rFonts w:ascii="Arial Narrow" w:hAnsi="Arial Narrow"/>
        </w:rPr>
        <w:t xml:space="preserve"> bez </w:t>
      </w:r>
      <w:proofErr w:type="spellStart"/>
      <w:r w:rsidRPr="00F32B10">
        <w:rPr>
          <w:rFonts w:ascii="Arial Narrow" w:hAnsi="Arial Narrow"/>
        </w:rPr>
        <w:t>vád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rovnakého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druhu</w:t>
      </w:r>
      <w:proofErr w:type="spellEnd"/>
      <w:r w:rsidRPr="00F32B10">
        <w:rPr>
          <w:rFonts w:ascii="Arial Narrow" w:hAnsi="Arial Narrow"/>
        </w:rPr>
        <w:t xml:space="preserve"> a </w:t>
      </w:r>
      <w:proofErr w:type="spellStart"/>
      <w:r w:rsidRPr="00F32B10">
        <w:rPr>
          <w:rFonts w:ascii="Arial Narrow" w:hAnsi="Arial Narrow"/>
        </w:rPr>
        <w:t>kvality</w:t>
      </w:r>
      <w:proofErr w:type="spellEnd"/>
      <w:r w:rsidRPr="00F32B10">
        <w:rPr>
          <w:rFonts w:ascii="Arial Narrow" w:hAnsi="Arial Narrow"/>
        </w:rPr>
        <w:t xml:space="preserve"> a to bez </w:t>
      </w:r>
      <w:proofErr w:type="spellStart"/>
      <w:r w:rsidRPr="00F32B10">
        <w:rPr>
          <w:rFonts w:ascii="Arial Narrow" w:hAnsi="Arial Narrow"/>
        </w:rPr>
        <w:t>navýšenia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ceny</w:t>
      </w:r>
      <w:proofErr w:type="spellEnd"/>
      <w:r w:rsidRPr="00F32B10">
        <w:rPr>
          <w:rFonts w:ascii="Arial Narrow" w:hAnsi="Arial Narrow"/>
        </w:rPr>
        <w:t xml:space="preserve"> v </w:t>
      </w:r>
      <w:proofErr w:type="spellStart"/>
      <w:r w:rsidRPr="00F32B10">
        <w:rPr>
          <w:rFonts w:ascii="Arial Narrow" w:hAnsi="Arial Narrow"/>
        </w:rPr>
        <w:t>zmysle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tejto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Zmluvy</w:t>
      </w:r>
      <w:proofErr w:type="spellEnd"/>
      <w:r w:rsidRPr="00F32B10">
        <w:rPr>
          <w:rFonts w:ascii="Arial Narrow" w:hAnsi="Arial Narrow"/>
        </w:rPr>
        <w:t>,</w:t>
      </w:r>
    </w:p>
    <w:p w14:paraId="3D2A39EF" w14:textId="77777777" w:rsidR="00CE7D2E" w:rsidRPr="00F32B10" w:rsidRDefault="00CE7D2E" w:rsidP="0089786B">
      <w:pPr>
        <w:pStyle w:val="Odsekzoznamu"/>
        <w:widowControl/>
        <w:numPr>
          <w:ilvl w:val="0"/>
          <w:numId w:val="23"/>
        </w:numPr>
        <w:autoSpaceDE/>
        <w:autoSpaceDN/>
        <w:contextualSpacing/>
        <w:jc w:val="both"/>
        <w:rPr>
          <w:rFonts w:ascii="Arial Narrow" w:hAnsi="Arial Narrow"/>
        </w:rPr>
      </w:pPr>
      <w:proofErr w:type="spellStart"/>
      <w:r w:rsidRPr="00F32B10">
        <w:rPr>
          <w:rFonts w:ascii="Arial Narrow" w:hAnsi="Arial Narrow"/>
        </w:rPr>
        <w:t>výmenu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tovaru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dodaného</w:t>
      </w:r>
      <w:proofErr w:type="spellEnd"/>
      <w:r w:rsidRPr="00F32B10">
        <w:rPr>
          <w:rFonts w:ascii="Arial Narrow" w:hAnsi="Arial Narrow"/>
        </w:rPr>
        <w:t xml:space="preserve"> v </w:t>
      </w:r>
      <w:proofErr w:type="spellStart"/>
      <w:r w:rsidRPr="00F32B10">
        <w:rPr>
          <w:rFonts w:ascii="Arial Narrow" w:hAnsi="Arial Narrow"/>
        </w:rPr>
        <w:t>poškodenom</w:t>
      </w:r>
      <w:proofErr w:type="spellEnd"/>
      <w:r w:rsidRPr="00F32B10">
        <w:rPr>
          <w:rFonts w:ascii="Arial Narrow" w:hAnsi="Arial Narrow"/>
        </w:rPr>
        <w:t xml:space="preserve">, </w:t>
      </w:r>
      <w:proofErr w:type="spellStart"/>
      <w:r w:rsidRPr="00F32B10">
        <w:rPr>
          <w:rFonts w:ascii="Arial Narrow" w:hAnsi="Arial Narrow"/>
        </w:rPr>
        <w:t>zničenom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alebo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inak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nevyhovujúcom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obale</w:t>
      </w:r>
      <w:proofErr w:type="spellEnd"/>
      <w:r w:rsidRPr="00F32B10">
        <w:rPr>
          <w:rFonts w:ascii="Arial Narrow" w:hAnsi="Arial Narrow"/>
        </w:rPr>
        <w:t>,</w:t>
      </w:r>
    </w:p>
    <w:p w14:paraId="17FD5EC4" w14:textId="77777777" w:rsidR="00CE7D2E" w:rsidRPr="00F32B10" w:rsidRDefault="00CE7D2E" w:rsidP="0089786B">
      <w:pPr>
        <w:pStyle w:val="Odsekzoznamu"/>
        <w:widowControl/>
        <w:numPr>
          <w:ilvl w:val="0"/>
          <w:numId w:val="23"/>
        </w:numPr>
        <w:autoSpaceDE/>
        <w:autoSpaceDN/>
        <w:contextualSpacing/>
        <w:jc w:val="both"/>
        <w:rPr>
          <w:rFonts w:ascii="Arial Narrow" w:hAnsi="Arial Narrow"/>
        </w:rPr>
      </w:pPr>
      <w:proofErr w:type="spellStart"/>
      <w:r w:rsidRPr="00F32B10">
        <w:rPr>
          <w:rFonts w:ascii="Arial Narrow" w:hAnsi="Arial Narrow"/>
        </w:rPr>
        <w:t>zľavu</w:t>
      </w:r>
      <w:proofErr w:type="spellEnd"/>
      <w:r w:rsidRPr="00F32B10">
        <w:rPr>
          <w:rFonts w:ascii="Arial Narrow" w:hAnsi="Arial Narrow"/>
        </w:rPr>
        <w:t xml:space="preserve"> z </w:t>
      </w:r>
      <w:proofErr w:type="spellStart"/>
      <w:r w:rsidRPr="00F32B10">
        <w:rPr>
          <w:rFonts w:ascii="Arial Narrow" w:hAnsi="Arial Narrow"/>
        </w:rPr>
        <w:t>kúpnej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ceny</w:t>
      </w:r>
      <w:proofErr w:type="spellEnd"/>
      <w:r w:rsidRPr="00F32B10">
        <w:rPr>
          <w:rFonts w:ascii="Arial Narrow" w:hAnsi="Arial Narrow"/>
        </w:rPr>
        <w:t>,</w:t>
      </w:r>
    </w:p>
    <w:p w14:paraId="6E294FFB" w14:textId="77777777" w:rsidR="00CE7D2E" w:rsidRPr="00F32B10" w:rsidRDefault="00CE7D2E" w:rsidP="0089786B">
      <w:pPr>
        <w:pStyle w:val="Odsekzoznamu"/>
        <w:widowControl/>
        <w:numPr>
          <w:ilvl w:val="0"/>
          <w:numId w:val="23"/>
        </w:numPr>
        <w:autoSpaceDE/>
        <w:autoSpaceDN/>
        <w:contextualSpacing/>
        <w:jc w:val="both"/>
        <w:rPr>
          <w:rFonts w:ascii="Arial Narrow" w:hAnsi="Arial Narrow"/>
        </w:rPr>
      </w:pPr>
      <w:proofErr w:type="spellStart"/>
      <w:r w:rsidRPr="00F32B10">
        <w:rPr>
          <w:rFonts w:ascii="Arial Narrow" w:hAnsi="Arial Narrow"/>
        </w:rPr>
        <w:t>odstránenie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vád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tovaru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jeho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opravou</w:t>
      </w:r>
      <w:proofErr w:type="spellEnd"/>
      <w:r w:rsidRPr="00F32B10">
        <w:rPr>
          <w:rFonts w:ascii="Arial Narrow" w:hAnsi="Arial Narrow"/>
        </w:rPr>
        <w:t>.</w:t>
      </w:r>
    </w:p>
    <w:p w14:paraId="41EE34AA" w14:textId="77777777" w:rsidR="00CE7D2E" w:rsidRPr="00F32B10" w:rsidRDefault="00CE7D2E" w:rsidP="0089786B">
      <w:pPr>
        <w:pStyle w:val="Odsekzoznamu"/>
        <w:widowControl/>
        <w:numPr>
          <w:ilvl w:val="0"/>
          <w:numId w:val="21"/>
        </w:numPr>
        <w:autoSpaceDE/>
        <w:autoSpaceDN/>
        <w:contextualSpacing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Predávajúci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sa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zaväzuje</w:t>
      </w:r>
      <w:proofErr w:type="spellEnd"/>
      <w:r w:rsidRPr="00F32B10">
        <w:rPr>
          <w:rFonts w:ascii="Arial Narrow" w:hAnsi="Arial Narrow"/>
        </w:rPr>
        <w:t xml:space="preserve">, </w:t>
      </w:r>
      <w:proofErr w:type="spellStart"/>
      <w:r w:rsidRPr="00F32B10">
        <w:rPr>
          <w:rFonts w:ascii="Arial Narrow" w:hAnsi="Arial Narrow"/>
        </w:rPr>
        <w:t>že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vadu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predmetného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tovaru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posúdi</w:t>
      </w:r>
      <w:proofErr w:type="spellEnd"/>
      <w:r w:rsidRPr="00F32B10">
        <w:rPr>
          <w:rFonts w:ascii="Arial Narrow" w:hAnsi="Arial Narrow"/>
        </w:rPr>
        <w:t xml:space="preserve"> a </w:t>
      </w:r>
      <w:proofErr w:type="spellStart"/>
      <w:r w:rsidRPr="00F32B10">
        <w:rPr>
          <w:rFonts w:ascii="Arial Narrow" w:hAnsi="Arial Narrow"/>
        </w:rPr>
        <w:t>následne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odstráni</w:t>
      </w:r>
      <w:proofErr w:type="spellEnd"/>
      <w:r w:rsidRPr="00F32B10">
        <w:rPr>
          <w:rFonts w:ascii="Arial Narrow" w:hAnsi="Arial Narrow"/>
        </w:rPr>
        <w:t xml:space="preserve"> do </w:t>
      </w:r>
      <w:r>
        <w:rPr>
          <w:rFonts w:ascii="Arial Narrow" w:hAnsi="Arial Narrow"/>
        </w:rPr>
        <w:t>7</w:t>
      </w:r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dní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od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obdržania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oznámenia</w:t>
      </w:r>
      <w:proofErr w:type="spellEnd"/>
      <w:r w:rsidRPr="00F32B10">
        <w:rPr>
          <w:rFonts w:ascii="Arial Narrow" w:hAnsi="Arial Narrow"/>
        </w:rPr>
        <w:t xml:space="preserve"> o</w:t>
      </w:r>
      <w:r>
        <w:rPr>
          <w:rFonts w:ascii="Arial Narrow" w:hAnsi="Arial Narrow"/>
        </w:rPr>
        <w:t> </w:t>
      </w:r>
      <w:proofErr w:type="spellStart"/>
      <w:r w:rsidRPr="00F32B10">
        <w:rPr>
          <w:rFonts w:ascii="Arial Narrow" w:hAnsi="Arial Narrow"/>
        </w:rPr>
        <w:t>vadách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doručeného</w:t>
      </w:r>
      <w:proofErr w:type="spellEnd"/>
      <w:r>
        <w:rPr>
          <w:rFonts w:ascii="Arial Narrow" w:hAnsi="Arial Narrow"/>
        </w:rPr>
        <w:t xml:space="preserve"> v </w:t>
      </w:r>
      <w:proofErr w:type="spellStart"/>
      <w:r>
        <w:rPr>
          <w:rFonts w:ascii="Arial Narrow" w:hAnsi="Arial Narrow"/>
        </w:rPr>
        <w:t>zmysle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bodu</w:t>
      </w:r>
      <w:proofErr w:type="spellEnd"/>
      <w:r>
        <w:rPr>
          <w:rFonts w:ascii="Arial Narrow" w:hAnsi="Arial Narrow"/>
        </w:rPr>
        <w:t xml:space="preserve"> 3 </w:t>
      </w:r>
      <w:proofErr w:type="spellStart"/>
      <w:r>
        <w:rPr>
          <w:rFonts w:ascii="Arial Narrow" w:hAnsi="Arial Narrow"/>
        </w:rPr>
        <w:t>tohto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Článku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Zmluvy</w:t>
      </w:r>
      <w:proofErr w:type="spellEnd"/>
      <w:r w:rsidRPr="00F32B10">
        <w:rPr>
          <w:rFonts w:ascii="Arial Narrow" w:hAnsi="Arial Narrow"/>
        </w:rPr>
        <w:t>. V </w:t>
      </w:r>
      <w:proofErr w:type="spellStart"/>
      <w:r w:rsidRPr="00F32B10">
        <w:rPr>
          <w:rFonts w:ascii="Arial Narrow" w:hAnsi="Arial Narrow"/>
        </w:rPr>
        <w:t>prípade</w:t>
      </w:r>
      <w:proofErr w:type="spellEnd"/>
      <w:r w:rsidRPr="00F32B10">
        <w:rPr>
          <w:rFonts w:ascii="Arial Narrow" w:hAnsi="Arial Narrow"/>
        </w:rPr>
        <w:t xml:space="preserve">, </w:t>
      </w:r>
      <w:proofErr w:type="spellStart"/>
      <w:r w:rsidRPr="00F32B10">
        <w:rPr>
          <w:rFonts w:ascii="Arial Narrow" w:hAnsi="Arial Narrow"/>
        </w:rPr>
        <w:t>ak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si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odstránenie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reklamovanej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vady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vyžaduje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dlhší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čas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ako</w:t>
      </w:r>
      <w:proofErr w:type="spellEnd"/>
      <w:r w:rsidRPr="00F32B10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7</w:t>
      </w:r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dní</w:t>
      </w:r>
      <w:proofErr w:type="spellEnd"/>
      <w:r w:rsidRPr="00F32B10">
        <w:rPr>
          <w:rFonts w:ascii="Arial Narrow" w:hAnsi="Arial Narrow"/>
        </w:rPr>
        <w:t xml:space="preserve">, </w:t>
      </w:r>
      <w:proofErr w:type="spellStart"/>
      <w:r>
        <w:rPr>
          <w:rFonts w:ascii="Arial Narrow" w:hAnsi="Arial Narrow"/>
        </w:rPr>
        <w:t>Predávajúci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sa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za</w:t>
      </w:r>
      <w:r>
        <w:rPr>
          <w:rFonts w:ascii="Arial Narrow" w:hAnsi="Arial Narrow"/>
        </w:rPr>
        <w:t>väzuje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bezplatne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poskytnúť</w:t>
      </w:r>
      <w:proofErr w:type="spellEnd"/>
      <w:r>
        <w:rPr>
          <w:rFonts w:ascii="Arial Narrow" w:hAnsi="Arial Narrow"/>
        </w:rPr>
        <w:t xml:space="preserve"> </w:t>
      </w:r>
      <w:proofErr w:type="spellStart"/>
      <w:proofErr w:type="gramStart"/>
      <w:r>
        <w:rPr>
          <w:rFonts w:ascii="Arial Narrow" w:hAnsi="Arial Narrow"/>
        </w:rPr>
        <w:t>Kupujúcemu</w:t>
      </w:r>
      <w:proofErr w:type="spellEnd"/>
      <w:r>
        <w:rPr>
          <w:rFonts w:ascii="Arial Narrow" w:hAnsi="Arial Narrow"/>
        </w:rPr>
        <w:t xml:space="preserve"> </w:t>
      </w:r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náhradný</w:t>
      </w:r>
      <w:proofErr w:type="spellEnd"/>
      <w:proofErr w:type="gram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tovar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rovnakého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druhu</w:t>
      </w:r>
      <w:proofErr w:type="spellEnd"/>
      <w:r w:rsidRPr="00F32B10">
        <w:rPr>
          <w:rFonts w:ascii="Arial Narrow" w:hAnsi="Arial Narrow"/>
        </w:rPr>
        <w:t xml:space="preserve"> a </w:t>
      </w:r>
      <w:proofErr w:type="spellStart"/>
      <w:r w:rsidRPr="00F32B10">
        <w:rPr>
          <w:rFonts w:ascii="Arial Narrow" w:hAnsi="Arial Narrow"/>
        </w:rPr>
        <w:t>kvality</w:t>
      </w:r>
      <w:proofErr w:type="spellEnd"/>
      <w:r w:rsidRPr="00F32B10">
        <w:rPr>
          <w:rFonts w:ascii="Arial Narrow" w:hAnsi="Arial Narrow"/>
        </w:rPr>
        <w:t xml:space="preserve"> a to </w:t>
      </w:r>
      <w:proofErr w:type="spellStart"/>
      <w:r w:rsidRPr="00F32B10">
        <w:rPr>
          <w:rFonts w:ascii="Arial Narrow" w:hAnsi="Arial Narrow"/>
        </w:rPr>
        <w:t>až</w:t>
      </w:r>
      <w:proofErr w:type="spellEnd"/>
      <w:r>
        <w:rPr>
          <w:rFonts w:ascii="Arial Narrow" w:hAnsi="Arial Narrow"/>
        </w:rPr>
        <w:t xml:space="preserve"> do </w:t>
      </w:r>
      <w:proofErr w:type="spellStart"/>
      <w:r>
        <w:rPr>
          <w:rFonts w:ascii="Arial Narrow" w:hAnsi="Arial Narrow"/>
        </w:rPr>
        <w:t>doby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odstránenia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vady</w:t>
      </w:r>
      <w:proofErr w:type="spellEnd"/>
      <w:r>
        <w:rPr>
          <w:rFonts w:ascii="Arial Narrow" w:hAnsi="Arial Narrow"/>
        </w:rPr>
        <w:t xml:space="preserve">. </w:t>
      </w:r>
      <w:proofErr w:type="spellStart"/>
      <w:proofErr w:type="gramStart"/>
      <w:r>
        <w:rPr>
          <w:rFonts w:ascii="Arial Narrow" w:hAnsi="Arial Narrow"/>
        </w:rPr>
        <w:t>Kupujúci</w:t>
      </w:r>
      <w:proofErr w:type="spellEnd"/>
      <w:r>
        <w:rPr>
          <w:rFonts w:ascii="Arial Narrow" w:hAnsi="Arial Narrow"/>
        </w:rPr>
        <w:t xml:space="preserve">  je</w:t>
      </w:r>
      <w:proofErr w:type="gram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povinný</w:t>
      </w:r>
      <w:proofErr w:type="spellEnd"/>
      <w:r w:rsidRPr="00F32B10">
        <w:rPr>
          <w:rFonts w:ascii="Arial Narrow" w:hAnsi="Arial Narrow"/>
        </w:rPr>
        <w:t xml:space="preserve"> v </w:t>
      </w:r>
      <w:proofErr w:type="spellStart"/>
      <w:r w:rsidRPr="00F32B10">
        <w:rPr>
          <w:rFonts w:ascii="Arial Narrow" w:hAnsi="Arial Narrow"/>
        </w:rPr>
        <w:t>primeranom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čase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poskytnúť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Predávajúcemu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súčinnosť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potrebnú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na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posúdenie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vád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tovaru</w:t>
      </w:r>
      <w:proofErr w:type="spellEnd"/>
      <w:r w:rsidRPr="00F32B10">
        <w:rPr>
          <w:rFonts w:ascii="Arial Narrow" w:hAnsi="Arial Narrow"/>
        </w:rPr>
        <w:t xml:space="preserve">, </w:t>
      </w:r>
      <w:proofErr w:type="spellStart"/>
      <w:r w:rsidRPr="00F32B10">
        <w:rPr>
          <w:rFonts w:ascii="Arial Narrow" w:hAnsi="Arial Narrow"/>
        </w:rPr>
        <w:t>lehoty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na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posúdenie</w:t>
      </w:r>
      <w:proofErr w:type="spellEnd"/>
      <w:r w:rsidRPr="00F32B10">
        <w:rPr>
          <w:rFonts w:ascii="Arial Narrow" w:hAnsi="Arial Narrow"/>
        </w:rPr>
        <w:t xml:space="preserve"> a </w:t>
      </w:r>
      <w:proofErr w:type="spellStart"/>
      <w:r w:rsidRPr="00F32B10">
        <w:rPr>
          <w:rFonts w:ascii="Arial Narrow" w:hAnsi="Arial Narrow"/>
        </w:rPr>
        <w:t>odstránenie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vád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tovaru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tým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nie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sú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dotknuté</w:t>
      </w:r>
      <w:proofErr w:type="spellEnd"/>
      <w:r w:rsidRPr="00F32B10">
        <w:rPr>
          <w:rFonts w:ascii="Arial Narrow" w:hAnsi="Arial Narrow"/>
        </w:rPr>
        <w:t>.</w:t>
      </w:r>
    </w:p>
    <w:p w14:paraId="6A67278F" w14:textId="77777777" w:rsidR="00CE7D2E" w:rsidRPr="0047693F" w:rsidRDefault="00CE7D2E" w:rsidP="00CE7D2E">
      <w:pPr>
        <w:pStyle w:val="Odsekzoznamu"/>
        <w:ind w:left="0"/>
        <w:jc w:val="both"/>
        <w:rPr>
          <w:rFonts w:ascii="Arial Narrow" w:hAnsi="Arial Narrow"/>
        </w:rPr>
      </w:pPr>
    </w:p>
    <w:p w14:paraId="126595EF" w14:textId="77777777" w:rsidR="00CE7D2E" w:rsidRDefault="00CE7D2E" w:rsidP="00CE7D2E">
      <w:pPr>
        <w:rPr>
          <w:rFonts w:ascii="Arial Narrow" w:hAnsi="Arial Narrow"/>
        </w:rPr>
      </w:pPr>
    </w:p>
    <w:p w14:paraId="0692B0D5" w14:textId="2424573F" w:rsidR="007C6352" w:rsidRPr="007C6352" w:rsidRDefault="007C6352" w:rsidP="007C6352">
      <w:pPr>
        <w:spacing w:before="120"/>
        <w:ind w:left="720"/>
        <w:jc w:val="center"/>
        <w:rPr>
          <w:rFonts w:ascii="Arial Narrow" w:hAnsi="Arial Narrow"/>
          <w:b/>
          <w:lang w:val="pl-PL"/>
        </w:rPr>
      </w:pPr>
      <w:r w:rsidRPr="007C6352">
        <w:rPr>
          <w:rFonts w:ascii="Arial Narrow" w:hAnsi="Arial Narrow"/>
          <w:b/>
          <w:lang w:val="pl-PL"/>
        </w:rPr>
        <w:t>Článok V.</w:t>
      </w:r>
    </w:p>
    <w:p w14:paraId="4940DBAC" w14:textId="77777777" w:rsidR="00CE7D2E" w:rsidRPr="00216C4C" w:rsidRDefault="00CE7D2E" w:rsidP="00CE7D2E">
      <w:pPr>
        <w:spacing w:before="120"/>
        <w:jc w:val="center"/>
        <w:rPr>
          <w:rFonts w:ascii="Arial Narrow" w:hAnsi="Arial Narrow"/>
          <w:b/>
          <w:lang w:val="pl-PL"/>
        </w:rPr>
      </w:pPr>
      <w:r w:rsidRPr="00216C4C">
        <w:rPr>
          <w:rFonts w:ascii="Arial Narrow" w:hAnsi="Arial Narrow"/>
          <w:b/>
          <w:lang w:val="pl-PL"/>
        </w:rPr>
        <w:t>Kontaktné osoby a komunikácia zmluvných strán</w:t>
      </w:r>
    </w:p>
    <w:p w14:paraId="58382522" w14:textId="77777777" w:rsidR="00CE7D2E" w:rsidRPr="00F40AEC" w:rsidRDefault="00CE7D2E" w:rsidP="0089786B">
      <w:pPr>
        <w:widowControl/>
        <w:numPr>
          <w:ilvl w:val="0"/>
          <w:numId w:val="25"/>
        </w:numPr>
        <w:autoSpaceDE/>
        <w:autoSpaceDN/>
        <w:spacing w:before="120"/>
        <w:ind w:left="426" w:hanging="426"/>
        <w:jc w:val="both"/>
        <w:rPr>
          <w:rFonts w:ascii="Arial Narrow" w:hAnsi="Arial Narrow"/>
          <w:lang w:val="pl-PL"/>
        </w:rPr>
      </w:pPr>
      <w:r w:rsidRPr="00F40AEC">
        <w:rPr>
          <w:rFonts w:ascii="Arial Narrow" w:hAnsi="Arial Narrow"/>
          <w:lang w:val="pl-PL"/>
        </w:rPr>
        <w:t>Akékoľvek oznámenia jednej Zmluvnej strany adresované druhej Zmluvnej strane urobené podľa tejto Zmluvy musia byť vyhotovené písomne a doručené druhej Zmluvnej strane v písomnej forme, t.j. listom alebo e-mailom so zašifrovaným obsahom v prípade, ak tento e-mail obsahuje citlivé údaje Zmluvných strán.</w:t>
      </w:r>
    </w:p>
    <w:p w14:paraId="7CF56669" w14:textId="77777777" w:rsidR="00CE7D2E" w:rsidRPr="00F40AEC" w:rsidRDefault="00CE7D2E" w:rsidP="0089786B">
      <w:pPr>
        <w:widowControl/>
        <w:numPr>
          <w:ilvl w:val="0"/>
          <w:numId w:val="25"/>
        </w:numPr>
        <w:autoSpaceDE/>
        <w:autoSpaceDN/>
        <w:spacing w:before="120"/>
        <w:ind w:left="426" w:hanging="426"/>
        <w:jc w:val="both"/>
        <w:rPr>
          <w:rFonts w:ascii="Arial Narrow" w:hAnsi="Arial Narrow"/>
          <w:lang w:val="pl-PL"/>
        </w:rPr>
      </w:pPr>
      <w:r w:rsidRPr="00F40AEC">
        <w:rPr>
          <w:rFonts w:ascii="Arial Narrow" w:hAnsi="Arial Narrow"/>
          <w:lang w:val="pl-PL"/>
        </w:rPr>
        <w:t>Zmluvné strany sa dohodli, že za komunikáciu medzi Zmluvnými stranami, pokiaľ sa Zmluvné strany nedohodnú inak, sú zodpovedné tieto kontaktné osoby:</w:t>
      </w:r>
    </w:p>
    <w:p w14:paraId="6D66BAE9" w14:textId="34B658FD" w:rsidR="00CE7D2E" w:rsidRDefault="00CE7D2E" w:rsidP="0089786B">
      <w:pPr>
        <w:widowControl/>
        <w:numPr>
          <w:ilvl w:val="1"/>
          <w:numId w:val="26"/>
        </w:numPr>
        <w:autoSpaceDE/>
        <w:autoSpaceDN/>
        <w:spacing w:before="120"/>
        <w:ind w:left="851" w:hanging="425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Kontaktná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osoby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641B7E">
        <w:rPr>
          <w:rFonts w:ascii="Arial Narrow" w:hAnsi="Arial Narrow"/>
        </w:rPr>
        <w:t>predávajúceho</w:t>
      </w:r>
      <w:proofErr w:type="spellEnd"/>
      <w:r w:rsidRPr="00F32B10">
        <w:rPr>
          <w:rFonts w:ascii="Arial Narrow" w:hAnsi="Arial Narrow"/>
        </w:rPr>
        <w:t>:</w:t>
      </w:r>
    </w:p>
    <w:tbl>
      <w:tblPr>
        <w:tblW w:w="779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1880"/>
        <w:gridCol w:w="5386"/>
      </w:tblGrid>
      <w:tr w:rsidR="00CE7D2E" w:rsidRPr="00EA2F2B" w14:paraId="386EBC70" w14:textId="77777777" w:rsidTr="00D33D9A">
        <w:tc>
          <w:tcPr>
            <w:tcW w:w="530" w:type="dxa"/>
            <w:vMerge w:val="restart"/>
          </w:tcPr>
          <w:p w14:paraId="191D64B9" w14:textId="77777777" w:rsidR="00CE7D2E" w:rsidRPr="00EA2F2B" w:rsidRDefault="00CE7D2E" w:rsidP="00D33D9A">
            <w:pPr>
              <w:spacing w:before="12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EA2F2B">
              <w:rPr>
                <w:rFonts w:ascii="Arial Narrow" w:hAnsi="Arial Narrow"/>
              </w:rPr>
              <w:t>.</w:t>
            </w:r>
          </w:p>
        </w:tc>
        <w:tc>
          <w:tcPr>
            <w:tcW w:w="1880" w:type="dxa"/>
          </w:tcPr>
          <w:p w14:paraId="17ADCC39" w14:textId="77777777" w:rsidR="00CE7D2E" w:rsidRPr="00EA2F2B" w:rsidRDefault="00CE7D2E" w:rsidP="00D33D9A">
            <w:pPr>
              <w:spacing w:before="120"/>
              <w:jc w:val="both"/>
              <w:rPr>
                <w:rFonts w:ascii="Arial Narrow" w:hAnsi="Arial Narrow"/>
              </w:rPr>
            </w:pPr>
            <w:r w:rsidRPr="00EA2F2B">
              <w:rPr>
                <w:rFonts w:ascii="Arial Narrow" w:hAnsi="Arial Narrow"/>
              </w:rPr>
              <w:t>Meno</w:t>
            </w:r>
          </w:p>
        </w:tc>
        <w:tc>
          <w:tcPr>
            <w:tcW w:w="5386" w:type="dxa"/>
          </w:tcPr>
          <w:p w14:paraId="01807756" w14:textId="5280BB4C" w:rsidR="00CE7D2E" w:rsidRPr="00EA2F2B" w:rsidRDefault="00CE7D2E" w:rsidP="00D33D9A">
            <w:pPr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CE7D2E" w:rsidRPr="00EA2F2B" w14:paraId="29D4EA65" w14:textId="77777777" w:rsidTr="00D33D9A">
        <w:tc>
          <w:tcPr>
            <w:tcW w:w="530" w:type="dxa"/>
            <w:vMerge/>
          </w:tcPr>
          <w:p w14:paraId="0B3FF640" w14:textId="77777777" w:rsidR="00CE7D2E" w:rsidRPr="00EA2F2B" w:rsidRDefault="00CE7D2E" w:rsidP="00D33D9A">
            <w:pPr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1880" w:type="dxa"/>
          </w:tcPr>
          <w:p w14:paraId="2FD6A0DC" w14:textId="77777777" w:rsidR="00CE7D2E" w:rsidRPr="00EA2F2B" w:rsidRDefault="00CE7D2E" w:rsidP="00D33D9A">
            <w:pPr>
              <w:spacing w:before="120"/>
              <w:jc w:val="both"/>
              <w:rPr>
                <w:rFonts w:ascii="Arial Narrow" w:hAnsi="Arial Narrow"/>
              </w:rPr>
            </w:pPr>
            <w:proofErr w:type="spellStart"/>
            <w:r w:rsidRPr="00EA2F2B">
              <w:rPr>
                <w:rFonts w:ascii="Arial Narrow" w:hAnsi="Arial Narrow"/>
              </w:rPr>
              <w:t>Adresa</w:t>
            </w:r>
            <w:proofErr w:type="spellEnd"/>
          </w:p>
        </w:tc>
        <w:tc>
          <w:tcPr>
            <w:tcW w:w="5386" w:type="dxa"/>
            <w:vAlign w:val="center"/>
          </w:tcPr>
          <w:p w14:paraId="57E5E6D2" w14:textId="2F9E4733" w:rsidR="00CE7D2E" w:rsidRPr="00EA2F2B" w:rsidRDefault="00CE7D2E" w:rsidP="00D33D9A">
            <w:pPr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CE7D2E" w:rsidRPr="00EA2F2B" w14:paraId="25FFD232" w14:textId="77777777" w:rsidTr="00D33D9A">
        <w:tc>
          <w:tcPr>
            <w:tcW w:w="530" w:type="dxa"/>
            <w:vMerge/>
          </w:tcPr>
          <w:p w14:paraId="6830F1F1" w14:textId="77777777" w:rsidR="00CE7D2E" w:rsidRPr="00EA2F2B" w:rsidRDefault="00CE7D2E" w:rsidP="00D33D9A">
            <w:pPr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1880" w:type="dxa"/>
          </w:tcPr>
          <w:p w14:paraId="38BE8ECE" w14:textId="77777777" w:rsidR="00CE7D2E" w:rsidRPr="00EA2F2B" w:rsidRDefault="00CE7D2E" w:rsidP="00D33D9A">
            <w:pPr>
              <w:spacing w:before="120"/>
              <w:jc w:val="both"/>
              <w:rPr>
                <w:rFonts w:ascii="Arial Narrow" w:hAnsi="Arial Narrow"/>
              </w:rPr>
            </w:pPr>
            <w:r w:rsidRPr="00EA2F2B">
              <w:rPr>
                <w:rFonts w:ascii="Arial Narrow" w:hAnsi="Arial Narrow"/>
              </w:rPr>
              <w:t>e-mail</w:t>
            </w:r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telefón</w:t>
            </w:r>
            <w:proofErr w:type="spellEnd"/>
          </w:p>
        </w:tc>
        <w:tc>
          <w:tcPr>
            <w:tcW w:w="5386" w:type="dxa"/>
          </w:tcPr>
          <w:p w14:paraId="01795007" w14:textId="661E3B47" w:rsidR="00CE7D2E" w:rsidRPr="00DD7EF7" w:rsidRDefault="00CE7D2E" w:rsidP="00D33D9A">
            <w:pPr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622F7DBD" w14:textId="77777777" w:rsidR="00CE7D2E" w:rsidRDefault="00CE7D2E" w:rsidP="00CE7D2E">
      <w:pPr>
        <w:spacing w:before="120"/>
        <w:jc w:val="both"/>
        <w:rPr>
          <w:rFonts w:ascii="Arial Narrow" w:hAnsi="Arial Narrow"/>
        </w:rPr>
      </w:pPr>
    </w:p>
    <w:p w14:paraId="52F79C21" w14:textId="20A289E5" w:rsidR="00CE7D2E" w:rsidRPr="00F32B10" w:rsidRDefault="00CE7D2E" w:rsidP="00CE7D2E">
      <w:pPr>
        <w:spacing w:before="120"/>
        <w:ind w:left="426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2.2.    </w:t>
      </w:r>
      <w:proofErr w:type="spellStart"/>
      <w:r w:rsidRPr="00F32B10">
        <w:rPr>
          <w:rFonts w:ascii="Arial Narrow" w:hAnsi="Arial Narrow"/>
        </w:rPr>
        <w:t>Kontaktná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osoba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="00641B7E">
        <w:rPr>
          <w:rFonts w:ascii="Arial Narrow" w:hAnsi="Arial Narrow"/>
        </w:rPr>
        <w:t>kupujúci</w:t>
      </w:r>
      <w:proofErr w:type="spellEnd"/>
      <w:r w:rsidRPr="00F32B10">
        <w:rPr>
          <w:rFonts w:ascii="Arial Narrow" w:hAnsi="Arial Narrow"/>
        </w:rPr>
        <w:t>:</w:t>
      </w:r>
    </w:p>
    <w:tbl>
      <w:tblPr>
        <w:tblW w:w="779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1880"/>
        <w:gridCol w:w="5386"/>
      </w:tblGrid>
      <w:tr w:rsidR="00CE7D2E" w:rsidRPr="00EA2F2B" w14:paraId="729036A3" w14:textId="77777777" w:rsidTr="00D33D9A">
        <w:tc>
          <w:tcPr>
            <w:tcW w:w="530" w:type="dxa"/>
            <w:vMerge w:val="restart"/>
          </w:tcPr>
          <w:p w14:paraId="002D85B1" w14:textId="77777777" w:rsidR="00CE7D2E" w:rsidRPr="00EA2F2B" w:rsidRDefault="00CE7D2E" w:rsidP="00D33D9A">
            <w:pPr>
              <w:spacing w:before="120"/>
              <w:jc w:val="both"/>
              <w:rPr>
                <w:rFonts w:ascii="Arial Narrow" w:hAnsi="Arial Narrow"/>
              </w:rPr>
            </w:pPr>
            <w:r w:rsidRPr="00EA2F2B">
              <w:rPr>
                <w:rFonts w:ascii="Arial Narrow" w:hAnsi="Arial Narrow"/>
              </w:rPr>
              <w:t>1.</w:t>
            </w:r>
          </w:p>
        </w:tc>
        <w:tc>
          <w:tcPr>
            <w:tcW w:w="1880" w:type="dxa"/>
          </w:tcPr>
          <w:p w14:paraId="6D6E99C2" w14:textId="77777777" w:rsidR="00CE7D2E" w:rsidRPr="00EA2F2B" w:rsidRDefault="00CE7D2E" w:rsidP="00D33D9A">
            <w:pPr>
              <w:spacing w:before="120"/>
              <w:jc w:val="both"/>
              <w:rPr>
                <w:rFonts w:ascii="Arial Narrow" w:hAnsi="Arial Narrow"/>
              </w:rPr>
            </w:pPr>
            <w:r w:rsidRPr="00EA2F2B">
              <w:rPr>
                <w:rFonts w:ascii="Arial Narrow" w:hAnsi="Arial Narrow"/>
              </w:rPr>
              <w:t>Meno</w:t>
            </w:r>
          </w:p>
        </w:tc>
        <w:tc>
          <w:tcPr>
            <w:tcW w:w="5386" w:type="dxa"/>
          </w:tcPr>
          <w:p w14:paraId="470DAC1A" w14:textId="77777777" w:rsidR="00CE7D2E" w:rsidRPr="00EA2F2B" w:rsidRDefault="00CE7D2E" w:rsidP="00D33D9A">
            <w:pPr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CE7D2E" w:rsidRPr="00EA2F2B" w14:paraId="7A9AEB6A" w14:textId="77777777" w:rsidTr="00D33D9A">
        <w:tc>
          <w:tcPr>
            <w:tcW w:w="530" w:type="dxa"/>
            <w:vMerge/>
          </w:tcPr>
          <w:p w14:paraId="218CF936" w14:textId="77777777" w:rsidR="00CE7D2E" w:rsidRPr="00EA2F2B" w:rsidRDefault="00CE7D2E" w:rsidP="00D33D9A">
            <w:pPr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1880" w:type="dxa"/>
          </w:tcPr>
          <w:p w14:paraId="384158F8" w14:textId="77777777" w:rsidR="00CE7D2E" w:rsidRPr="00EA2F2B" w:rsidRDefault="00CE7D2E" w:rsidP="00D33D9A">
            <w:pPr>
              <w:spacing w:before="120"/>
              <w:jc w:val="both"/>
              <w:rPr>
                <w:rFonts w:ascii="Arial Narrow" w:hAnsi="Arial Narrow"/>
              </w:rPr>
            </w:pPr>
            <w:proofErr w:type="spellStart"/>
            <w:r w:rsidRPr="00EA2F2B">
              <w:rPr>
                <w:rFonts w:ascii="Arial Narrow" w:hAnsi="Arial Narrow"/>
              </w:rPr>
              <w:t>Adresa</w:t>
            </w:r>
            <w:proofErr w:type="spellEnd"/>
          </w:p>
        </w:tc>
        <w:tc>
          <w:tcPr>
            <w:tcW w:w="5386" w:type="dxa"/>
            <w:vAlign w:val="center"/>
          </w:tcPr>
          <w:p w14:paraId="3DFEFF74" w14:textId="77777777" w:rsidR="00CE7D2E" w:rsidRPr="00EA2F2B" w:rsidRDefault="00CE7D2E" w:rsidP="00D33D9A">
            <w:pPr>
              <w:spacing w:before="120"/>
              <w:jc w:val="both"/>
              <w:rPr>
                <w:rFonts w:ascii="Arial Narrow" w:hAnsi="Arial Narrow"/>
              </w:rPr>
            </w:pPr>
          </w:p>
        </w:tc>
      </w:tr>
      <w:tr w:rsidR="00CE7D2E" w:rsidRPr="00EA2F2B" w14:paraId="39A6FDDF" w14:textId="77777777" w:rsidTr="00D33D9A">
        <w:tc>
          <w:tcPr>
            <w:tcW w:w="530" w:type="dxa"/>
            <w:vMerge/>
          </w:tcPr>
          <w:p w14:paraId="24463F64" w14:textId="77777777" w:rsidR="00CE7D2E" w:rsidRPr="00EA2F2B" w:rsidRDefault="00CE7D2E" w:rsidP="00D33D9A">
            <w:pPr>
              <w:spacing w:before="120"/>
              <w:jc w:val="both"/>
              <w:rPr>
                <w:rFonts w:ascii="Arial Narrow" w:hAnsi="Arial Narrow"/>
              </w:rPr>
            </w:pPr>
          </w:p>
        </w:tc>
        <w:tc>
          <w:tcPr>
            <w:tcW w:w="1880" w:type="dxa"/>
          </w:tcPr>
          <w:p w14:paraId="35FA98CD" w14:textId="77777777" w:rsidR="00CE7D2E" w:rsidRPr="00EA2F2B" w:rsidRDefault="00CE7D2E" w:rsidP="00D33D9A">
            <w:pPr>
              <w:spacing w:before="120"/>
              <w:jc w:val="both"/>
              <w:rPr>
                <w:rFonts w:ascii="Arial Narrow" w:hAnsi="Arial Narrow"/>
              </w:rPr>
            </w:pPr>
            <w:r w:rsidRPr="00EA2F2B">
              <w:rPr>
                <w:rFonts w:ascii="Arial Narrow" w:hAnsi="Arial Narrow"/>
              </w:rPr>
              <w:t>e-mail</w:t>
            </w:r>
          </w:p>
        </w:tc>
        <w:tc>
          <w:tcPr>
            <w:tcW w:w="5386" w:type="dxa"/>
          </w:tcPr>
          <w:p w14:paraId="69C4B029" w14:textId="77777777" w:rsidR="00CE7D2E" w:rsidRPr="00EA2F2B" w:rsidRDefault="00CE7D2E" w:rsidP="00D33D9A">
            <w:pPr>
              <w:spacing w:before="120"/>
              <w:jc w:val="both"/>
              <w:rPr>
                <w:rFonts w:ascii="Arial Narrow" w:hAnsi="Arial Narrow"/>
              </w:rPr>
            </w:pPr>
          </w:p>
        </w:tc>
      </w:tr>
    </w:tbl>
    <w:p w14:paraId="566619D8" w14:textId="77777777" w:rsidR="00CE7D2E" w:rsidRDefault="00CE7D2E" w:rsidP="00CE7D2E">
      <w:pPr>
        <w:spacing w:before="120"/>
        <w:jc w:val="both"/>
        <w:rPr>
          <w:rFonts w:ascii="Arial Narrow" w:hAnsi="Arial Narrow"/>
        </w:rPr>
      </w:pPr>
    </w:p>
    <w:p w14:paraId="25FA5866" w14:textId="77777777" w:rsidR="00CE7D2E" w:rsidRPr="00F32B10" w:rsidRDefault="00CE7D2E" w:rsidP="0089786B">
      <w:pPr>
        <w:widowControl/>
        <w:numPr>
          <w:ilvl w:val="0"/>
          <w:numId w:val="25"/>
        </w:numPr>
        <w:autoSpaceDE/>
        <w:autoSpaceDN/>
        <w:spacing w:before="120"/>
        <w:ind w:left="426" w:hanging="426"/>
        <w:jc w:val="both"/>
        <w:rPr>
          <w:rFonts w:ascii="Arial Narrow" w:hAnsi="Arial Narrow"/>
        </w:rPr>
      </w:pPr>
      <w:proofErr w:type="spellStart"/>
      <w:r w:rsidRPr="00F32B10">
        <w:rPr>
          <w:rFonts w:ascii="Arial Narrow" w:hAnsi="Arial Narrow"/>
        </w:rPr>
        <w:t>Kontaktné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osoby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sú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zodpovedné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okrem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iných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povinností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stanovených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touto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Zmluvou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najmä</w:t>
      </w:r>
      <w:proofErr w:type="spellEnd"/>
      <w:r w:rsidRPr="00F32B10">
        <w:rPr>
          <w:rFonts w:ascii="Arial Narrow" w:hAnsi="Arial Narrow"/>
        </w:rPr>
        <w:t xml:space="preserve"> za </w:t>
      </w:r>
      <w:proofErr w:type="spellStart"/>
      <w:r w:rsidRPr="00F32B10">
        <w:rPr>
          <w:rFonts w:ascii="Arial Narrow" w:hAnsi="Arial Narrow"/>
        </w:rPr>
        <w:t>koordináciu</w:t>
      </w:r>
      <w:proofErr w:type="spellEnd"/>
      <w:r w:rsidRPr="00F32B10">
        <w:rPr>
          <w:rFonts w:ascii="Arial Narrow" w:hAnsi="Arial Narrow"/>
        </w:rPr>
        <w:t xml:space="preserve"> </w:t>
      </w:r>
      <w:proofErr w:type="gramStart"/>
      <w:r w:rsidRPr="00F32B10">
        <w:rPr>
          <w:rFonts w:ascii="Arial Narrow" w:hAnsi="Arial Narrow"/>
        </w:rPr>
        <w:t>a</w:t>
      </w:r>
      <w:proofErr w:type="gram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organizačné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zabezpečenie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realizácie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predmetu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Zmluvy</w:t>
      </w:r>
      <w:proofErr w:type="spellEnd"/>
      <w:r w:rsidRPr="00F32B10">
        <w:rPr>
          <w:rFonts w:ascii="Arial Narrow" w:hAnsi="Arial Narrow"/>
        </w:rPr>
        <w:t xml:space="preserve"> a za </w:t>
      </w:r>
      <w:proofErr w:type="spellStart"/>
      <w:r w:rsidRPr="00F32B10">
        <w:rPr>
          <w:rFonts w:ascii="Arial Narrow" w:hAnsi="Arial Narrow"/>
        </w:rPr>
        <w:t>prípadné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riešenie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akýchkoľvek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situácií</w:t>
      </w:r>
      <w:proofErr w:type="spellEnd"/>
      <w:r w:rsidRPr="00F32B10">
        <w:rPr>
          <w:rFonts w:ascii="Arial Narrow" w:hAnsi="Arial Narrow"/>
        </w:rPr>
        <w:t xml:space="preserve"> v </w:t>
      </w:r>
      <w:proofErr w:type="spellStart"/>
      <w:r w:rsidRPr="00F32B10">
        <w:rPr>
          <w:rFonts w:ascii="Arial Narrow" w:hAnsi="Arial Narrow"/>
        </w:rPr>
        <w:t>súvislosti</w:t>
      </w:r>
      <w:proofErr w:type="spellEnd"/>
      <w:r w:rsidRPr="00F32B10">
        <w:rPr>
          <w:rFonts w:ascii="Arial Narrow" w:hAnsi="Arial Narrow"/>
        </w:rPr>
        <w:t xml:space="preserve"> s </w:t>
      </w:r>
      <w:proofErr w:type="spellStart"/>
      <w:r w:rsidRPr="00F32B10">
        <w:rPr>
          <w:rFonts w:ascii="Arial Narrow" w:hAnsi="Arial Narrow"/>
        </w:rPr>
        <w:t>predmetom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Zmluvy</w:t>
      </w:r>
      <w:proofErr w:type="spellEnd"/>
      <w:r w:rsidRPr="00F32B10">
        <w:rPr>
          <w:rFonts w:ascii="Arial Narrow" w:hAnsi="Arial Narrow"/>
        </w:rPr>
        <w:t>, s </w:t>
      </w:r>
      <w:proofErr w:type="spellStart"/>
      <w:r w:rsidRPr="00F32B10">
        <w:rPr>
          <w:rFonts w:ascii="Arial Narrow" w:hAnsi="Arial Narrow"/>
        </w:rPr>
        <w:t>výnimkou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zmeny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Zmluvy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príp</w:t>
      </w:r>
      <w:proofErr w:type="spellEnd"/>
      <w:r w:rsidRPr="00F32B10">
        <w:rPr>
          <w:rFonts w:ascii="Arial Narrow" w:hAnsi="Arial Narrow"/>
        </w:rPr>
        <w:t xml:space="preserve">. </w:t>
      </w:r>
      <w:proofErr w:type="spellStart"/>
      <w:r w:rsidRPr="00F32B10">
        <w:rPr>
          <w:rFonts w:ascii="Arial Narrow" w:hAnsi="Arial Narrow"/>
        </w:rPr>
        <w:t>jej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ukončenia</w:t>
      </w:r>
      <w:proofErr w:type="spellEnd"/>
      <w:r w:rsidRPr="00F32B10">
        <w:rPr>
          <w:rFonts w:ascii="Arial Narrow" w:hAnsi="Arial Narrow"/>
        </w:rPr>
        <w:t xml:space="preserve">, </w:t>
      </w:r>
      <w:proofErr w:type="spellStart"/>
      <w:r w:rsidRPr="00F32B10">
        <w:rPr>
          <w:rFonts w:ascii="Arial Narrow" w:hAnsi="Arial Narrow"/>
        </w:rPr>
        <w:t>ak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sa</w:t>
      </w:r>
      <w:proofErr w:type="spellEnd"/>
      <w:r w:rsidRPr="00F32B10">
        <w:rPr>
          <w:rFonts w:ascii="Arial Narrow" w:hAnsi="Arial Narrow"/>
        </w:rPr>
        <w:t xml:space="preserve"> v </w:t>
      </w:r>
      <w:proofErr w:type="spellStart"/>
      <w:r w:rsidRPr="00F32B10">
        <w:rPr>
          <w:rFonts w:ascii="Arial Narrow" w:hAnsi="Arial Narrow"/>
        </w:rPr>
        <w:t>tejto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Zmluve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neuvádza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inak</w:t>
      </w:r>
      <w:proofErr w:type="spellEnd"/>
      <w:r w:rsidRPr="00F32B10">
        <w:rPr>
          <w:rFonts w:ascii="Arial Narrow" w:hAnsi="Arial Narrow"/>
        </w:rPr>
        <w:t>.</w:t>
      </w:r>
    </w:p>
    <w:p w14:paraId="101E0E3C" w14:textId="77777777" w:rsidR="00CE7D2E" w:rsidRPr="00F32B10" w:rsidRDefault="00CE7D2E" w:rsidP="0089786B">
      <w:pPr>
        <w:widowControl/>
        <w:numPr>
          <w:ilvl w:val="0"/>
          <w:numId w:val="25"/>
        </w:numPr>
        <w:autoSpaceDE/>
        <w:autoSpaceDN/>
        <w:spacing w:before="120"/>
        <w:ind w:left="426" w:hanging="426"/>
        <w:jc w:val="both"/>
        <w:rPr>
          <w:rFonts w:ascii="Arial Narrow" w:hAnsi="Arial Narrow"/>
        </w:rPr>
      </w:pPr>
      <w:proofErr w:type="spellStart"/>
      <w:r w:rsidRPr="00F32B10">
        <w:rPr>
          <w:rFonts w:ascii="Arial Narrow" w:hAnsi="Arial Narrow"/>
        </w:rPr>
        <w:t>Zmluvné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strany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sa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dohodli</w:t>
      </w:r>
      <w:proofErr w:type="spellEnd"/>
      <w:r w:rsidRPr="00F32B10">
        <w:rPr>
          <w:rFonts w:ascii="Arial Narrow" w:hAnsi="Arial Narrow"/>
        </w:rPr>
        <w:t xml:space="preserve">, </w:t>
      </w:r>
      <w:proofErr w:type="spellStart"/>
      <w:r w:rsidRPr="00F32B10">
        <w:rPr>
          <w:rFonts w:ascii="Arial Narrow" w:hAnsi="Arial Narrow"/>
        </w:rPr>
        <w:t>že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Kontaktné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osoby</w:t>
      </w:r>
      <w:proofErr w:type="spellEnd"/>
      <w:r w:rsidRPr="00F32B10">
        <w:rPr>
          <w:rFonts w:ascii="Arial Narrow" w:hAnsi="Arial Narrow"/>
        </w:rPr>
        <w:t xml:space="preserve">, ich </w:t>
      </w:r>
      <w:proofErr w:type="spellStart"/>
      <w:r w:rsidRPr="00F32B10">
        <w:rPr>
          <w:rFonts w:ascii="Arial Narrow" w:hAnsi="Arial Narrow"/>
        </w:rPr>
        <w:t>údaje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ako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aj</w:t>
      </w:r>
      <w:proofErr w:type="spellEnd"/>
      <w:r w:rsidRPr="00F32B10">
        <w:rPr>
          <w:rFonts w:ascii="Arial Narrow" w:hAnsi="Arial Narrow"/>
        </w:rPr>
        <w:t xml:space="preserve"> ich </w:t>
      </w:r>
      <w:proofErr w:type="spellStart"/>
      <w:r w:rsidRPr="00F32B10">
        <w:rPr>
          <w:rFonts w:ascii="Arial Narrow" w:hAnsi="Arial Narrow"/>
        </w:rPr>
        <w:t>počet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môžu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byť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zmenené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jednostranným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oznámením</w:t>
      </w:r>
      <w:proofErr w:type="spellEnd"/>
      <w:r w:rsidRPr="00F32B10">
        <w:rPr>
          <w:rFonts w:ascii="Arial Narrow" w:hAnsi="Arial Narrow"/>
        </w:rPr>
        <w:t xml:space="preserve">, </w:t>
      </w:r>
      <w:proofErr w:type="spellStart"/>
      <w:r w:rsidRPr="00F32B10">
        <w:rPr>
          <w:rFonts w:ascii="Arial Narrow" w:hAnsi="Arial Narrow"/>
        </w:rPr>
        <w:t>doručeným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druhej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Zmluvnej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strane</w:t>
      </w:r>
      <w:proofErr w:type="spellEnd"/>
      <w:r w:rsidRPr="00F32B10">
        <w:rPr>
          <w:rFonts w:ascii="Arial Narrow" w:hAnsi="Arial Narrow"/>
        </w:rPr>
        <w:t>. V </w:t>
      </w:r>
      <w:proofErr w:type="spellStart"/>
      <w:r w:rsidRPr="00F32B10">
        <w:rPr>
          <w:rFonts w:ascii="Arial Narrow" w:hAnsi="Arial Narrow"/>
        </w:rPr>
        <w:t>prípade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zmeny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Kontaktných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osôb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podľa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tohto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článku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Zmluvná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strana</w:t>
      </w:r>
      <w:proofErr w:type="spellEnd"/>
      <w:r w:rsidRPr="00F32B10">
        <w:rPr>
          <w:rFonts w:ascii="Arial Narrow" w:hAnsi="Arial Narrow"/>
        </w:rPr>
        <w:t xml:space="preserve">, </w:t>
      </w:r>
      <w:proofErr w:type="spellStart"/>
      <w:r w:rsidRPr="00F32B10">
        <w:rPr>
          <w:rFonts w:ascii="Arial Narrow" w:hAnsi="Arial Narrow"/>
        </w:rPr>
        <w:t>ktorej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sa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zmena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týka</w:t>
      </w:r>
      <w:proofErr w:type="spellEnd"/>
      <w:r w:rsidRPr="00F32B10">
        <w:rPr>
          <w:rFonts w:ascii="Arial Narrow" w:hAnsi="Arial Narrow"/>
        </w:rPr>
        <w:t xml:space="preserve">, </w:t>
      </w:r>
      <w:proofErr w:type="spellStart"/>
      <w:r w:rsidRPr="00F32B10">
        <w:rPr>
          <w:rFonts w:ascii="Arial Narrow" w:hAnsi="Arial Narrow"/>
        </w:rPr>
        <w:t>má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povinnosť</w:t>
      </w:r>
      <w:proofErr w:type="spellEnd"/>
      <w:r w:rsidRPr="00F32B10">
        <w:rPr>
          <w:rFonts w:ascii="Arial Narrow" w:hAnsi="Arial Narrow"/>
        </w:rPr>
        <w:t xml:space="preserve"> bez </w:t>
      </w:r>
      <w:proofErr w:type="spellStart"/>
      <w:r w:rsidRPr="00F32B10">
        <w:rPr>
          <w:rFonts w:ascii="Arial Narrow" w:hAnsi="Arial Narrow"/>
        </w:rPr>
        <w:t>zbytočného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odkladu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oznámiť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druhej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Zmluvnej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strane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túto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skutočnosť</w:t>
      </w:r>
      <w:proofErr w:type="spellEnd"/>
      <w:r w:rsidRPr="00F32B10">
        <w:rPr>
          <w:rFonts w:ascii="Arial Narrow" w:hAnsi="Arial Narrow"/>
        </w:rPr>
        <w:t xml:space="preserve"> </w:t>
      </w:r>
      <w:proofErr w:type="gramStart"/>
      <w:r w:rsidRPr="00F32B10">
        <w:rPr>
          <w:rFonts w:ascii="Arial Narrow" w:hAnsi="Arial Narrow"/>
        </w:rPr>
        <w:t>a</w:t>
      </w:r>
      <w:proofErr w:type="gram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označiť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meno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novej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Kontaktnej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osoby</w:t>
      </w:r>
      <w:proofErr w:type="spellEnd"/>
      <w:r w:rsidRPr="00F32B10">
        <w:rPr>
          <w:rFonts w:ascii="Arial Narrow" w:hAnsi="Arial Narrow"/>
        </w:rPr>
        <w:t xml:space="preserve">. </w:t>
      </w:r>
      <w:proofErr w:type="spellStart"/>
      <w:r w:rsidRPr="00F32B10">
        <w:rPr>
          <w:rFonts w:ascii="Arial Narrow" w:hAnsi="Arial Narrow"/>
        </w:rPr>
        <w:t>Akákoľvek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zmena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bude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voči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druhej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Zmluvnej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strane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účinná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až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momentom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doručenia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písomného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oznámenia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druhej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Zmluvnej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strane</w:t>
      </w:r>
      <w:proofErr w:type="spellEnd"/>
      <w:r w:rsidRPr="00F32B10">
        <w:rPr>
          <w:rFonts w:ascii="Arial Narrow" w:hAnsi="Arial Narrow"/>
        </w:rPr>
        <w:t xml:space="preserve">, a to bez </w:t>
      </w:r>
      <w:proofErr w:type="spellStart"/>
      <w:r w:rsidRPr="00F32B10">
        <w:rPr>
          <w:rFonts w:ascii="Arial Narrow" w:hAnsi="Arial Narrow"/>
        </w:rPr>
        <w:t>nutnosti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uzatvárania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písomného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dodatku</w:t>
      </w:r>
      <w:proofErr w:type="spellEnd"/>
      <w:r w:rsidRPr="00F32B10">
        <w:rPr>
          <w:rFonts w:ascii="Arial Narrow" w:hAnsi="Arial Narrow"/>
        </w:rPr>
        <w:t xml:space="preserve"> k </w:t>
      </w:r>
      <w:proofErr w:type="spellStart"/>
      <w:r w:rsidRPr="00F32B10">
        <w:rPr>
          <w:rFonts w:ascii="Arial Narrow" w:hAnsi="Arial Narrow"/>
        </w:rPr>
        <w:t>tejto</w:t>
      </w:r>
      <w:proofErr w:type="spellEnd"/>
      <w:r w:rsidRPr="00F32B10">
        <w:rPr>
          <w:rFonts w:ascii="Arial Narrow" w:hAnsi="Arial Narrow"/>
        </w:rPr>
        <w:t xml:space="preserve"> </w:t>
      </w:r>
      <w:proofErr w:type="spellStart"/>
      <w:r w:rsidRPr="00F32B10">
        <w:rPr>
          <w:rFonts w:ascii="Arial Narrow" w:hAnsi="Arial Narrow"/>
        </w:rPr>
        <w:t>Zmluve</w:t>
      </w:r>
      <w:proofErr w:type="spellEnd"/>
      <w:r w:rsidRPr="00F32B10">
        <w:rPr>
          <w:rFonts w:ascii="Arial Narrow" w:hAnsi="Arial Narrow"/>
        </w:rPr>
        <w:t>.</w:t>
      </w:r>
    </w:p>
    <w:p w14:paraId="1C2FE37F" w14:textId="59A00030" w:rsidR="00CE7D2E" w:rsidRPr="00F40AEC" w:rsidRDefault="00CE7D2E" w:rsidP="00CE7D2E">
      <w:pPr>
        <w:spacing w:before="120"/>
        <w:jc w:val="center"/>
        <w:rPr>
          <w:rStyle w:val="slostrany"/>
          <w:rFonts w:ascii="Arial Narrow" w:hAnsi="Arial Narrow"/>
          <w:b/>
          <w:sz w:val="22"/>
          <w:lang w:val="pl-PL"/>
        </w:rPr>
      </w:pPr>
      <w:r w:rsidRPr="00F40AEC">
        <w:rPr>
          <w:rStyle w:val="slostrany"/>
          <w:rFonts w:ascii="Arial Narrow" w:hAnsi="Arial Narrow"/>
          <w:b/>
          <w:sz w:val="22"/>
          <w:lang w:val="pl-PL"/>
        </w:rPr>
        <w:t xml:space="preserve">Článok </w:t>
      </w:r>
      <w:r w:rsidR="00641B7E">
        <w:rPr>
          <w:rStyle w:val="slostrany"/>
          <w:rFonts w:ascii="Arial Narrow" w:hAnsi="Arial Narrow"/>
          <w:b/>
          <w:sz w:val="22"/>
          <w:lang w:val="pl-PL"/>
        </w:rPr>
        <w:t>V</w:t>
      </w:r>
      <w:r w:rsidR="007C6352">
        <w:rPr>
          <w:rStyle w:val="slostrany"/>
          <w:rFonts w:ascii="Arial Narrow" w:hAnsi="Arial Narrow"/>
          <w:b/>
          <w:sz w:val="22"/>
          <w:lang w:val="pl-PL"/>
        </w:rPr>
        <w:t>I</w:t>
      </w:r>
    </w:p>
    <w:p w14:paraId="743748A3" w14:textId="77777777" w:rsidR="00CE7D2E" w:rsidRPr="00F40AEC" w:rsidRDefault="00CE7D2E" w:rsidP="00CE7D2E">
      <w:pPr>
        <w:spacing w:before="120"/>
        <w:jc w:val="center"/>
        <w:rPr>
          <w:rStyle w:val="slostrany"/>
          <w:rFonts w:ascii="Arial Narrow" w:hAnsi="Arial Narrow"/>
          <w:b/>
          <w:sz w:val="22"/>
          <w:lang w:val="pl-PL"/>
        </w:rPr>
      </w:pPr>
      <w:r w:rsidRPr="00F40AEC">
        <w:rPr>
          <w:rStyle w:val="slostrany"/>
          <w:rFonts w:ascii="Arial Narrow" w:hAnsi="Arial Narrow"/>
          <w:b/>
          <w:sz w:val="22"/>
          <w:lang w:val="pl-PL"/>
        </w:rPr>
        <w:t>Mlčanlivosť a osobné údaje</w:t>
      </w:r>
    </w:p>
    <w:p w14:paraId="07EA9CB0" w14:textId="77777777" w:rsidR="00CE7D2E" w:rsidRPr="00F40AEC" w:rsidRDefault="00CE7D2E" w:rsidP="0089786B">
      <w:pPr>
        <w:widowControl/>
        <w:numPr>
          <w:ilvl w:val="1"/>
          <w:numId w:val="28"/>
        </w:numPr>
        <w:autoSpaceDE/>
        <w:autoSpaceDN/>
        <w:spacing w:before="120"/>
        <w:jc w:val="both"/>
        <w:rPr>
          <w:rStyle w:val="slostrany"/>
          <w:rFonts w:ascii="Arial Narrow" w:hAnsi="Arial Narrow"/>
          <w:sz w:val="22"/>
          <w:lang w:val="pl-PL"/>
        </w:rPr>
      </w:pPr>
      <w:r w:rsidRPr="00F40AEC">
        <w:rPr>
          <w:rStyle w:val="slostrany"/>
          <w:rFonts w:ascii="Arial Narrow" w:hAnsi="Arial Narrow"/>
          <w:sz w:val="22"/>
          <w:lang w:val="pl-PL"/>
        </w:rPr>
        <w:t>Predávajúci sa zaväzuje zachovávať mlčanlivosť o všetkých skutočnostiach, ktoré sa dozvie od Kupujúceho alebo s ktorými sa oboznámi počas plnenia predmetu tejto Zmluvy, s výnimkou skutočností, ktoré bude nutné predložiť tretím stranám na splnenie tejto Zmluvy v takom prípade musí Predávajúci o tejto skutočnosti informovať Kupujúceho vopred. Predávajúci berie na vedomie, že tieto skutočnosti majú charakter dôverných informácií a obchodného tajomstva, za ktorých prezradenie, stratu, prípadné zneužitie bude Predávajúci zodpovedať podľa príslušných právnych predpisov Slovenskej republiky.</w:t>
      </w:r>
    </w:p>
    <w:p w14:paraId="4E89CEFF" w14:textId="77777777" w:rsidR="00CE7D2E" w:rsidRPr="00F40AEC" w:rsidRDefault="00CE7D2E" w:rsidP="0089786B">
      <w:pPr>
        <w:widowControl/>
        <w:numPr>
          <w:ilvl w:val="1"/>
          <w:numId w:val="28"/>
        </w:numPr>
        <w:autoSpaceDE/>
        <w:autoSpaceDN/>
        <w:spacing w:before="120"/>
        <w:jc w:val="both"/>
        <w:rPr>
          <w:rStyle w:val="slostrany"/>
          <w:rFonts w:ascii="Arial Narrow" w:hAnsi="Arial Narrow"/>
          <w:sz w:val="22"/>
          <w:lang w:val="pl-PL"/>
        </w:rPr>
      </w:pPr>
      <w:r w:rsidRPr="00F40AEC">
        <w:rPr>
          <w:rStyle w:val="slostrany"/>
          <w:rFonts w:ascii="Arial Narrow" w:hAnsi="Arial Narrow"/>
          <w:sz w:val="22"/>
          <w:lang w:val="pl-PL"/>
        </w:rPr>
        <w:t xml:space="preserve">Zmluvné strany sa zaväzujú neposkytnúť dôverné informácie bez predchádzajúceho písomného súhlasu druhej Zmluvnej strany tretej osobe, a nepoužiť ich v rozpore s ich účelom pre svoje potreby. </w:t>
      </w:r>
    </w:p>
    <w:p w14:paraId="17D6FC48" w14:textId="77777777" w:rsidR="00CE7D2E" w:rsidRPr="00F40AEC" w:rsidRDefault="00CE7D2E" w:rsidP="0089786B">
      <w:pPr>
        <w:widowControl/>
        <w:numPr>
          <w:ilvl w:val="1"/>
          <w:numId w:val="28"/>
        </w:numPr>
        <w:autoSpaceDE/>
        <w:autoSpaceDN/>
        <w:spacing w:before="120"/>
        <w:jc w:val="both"/>
        <w:rPr>
          <w:rStyle w:val="slostrany"/>
          <w:rFonts w:ascii="Arial Narrow" w:hAnsi="Arial Narrow"/>
          <w:sz w:val="22"/>
          <w:lang w:val="pl-PL"/>
        </w:rPr>
      </w:pPr>
      <w:r w:rsidRPr="00F40AEC">
        <w:rPr>
          <w:rStyle w:val="slostrany"/>
          <w:rFonts w:ascii="Arial Narrow" w:hAnsi="Arial Narrow"/>
          <w:sz w:val="22"/>
          <w:lang w:val="pl-PL"/>
        </w:rPr>
        <w:t>Povinnosť mlčanlivosti trvá bez ohľadu na ukončenie účinnosti alebo platnosti tejto Zmluvy.</w:t>
      </w:r>
    </w:p>
    <w:p w14:paraId="2D99225C" w14:textId="77777777" w:rsidR="00CE7D2E" w:rsidRPr="00F40AEC" w:rsidRDefault="00CE7D2E" w:rsidP="0089786B">
      <w:pPr>
        <w:widowControl/>
        <w:numPr>
          <w:ilvl w:val="1"/>
          <w:numId w:val="28"/>
        </w:numPr>
        <w:autoSpaceDE/>
        <w:autoSpaceDN/>
        <w:spacing w:before="120"/>
        <w:jc w:val="both"/>
        <w:rPr>
          <w:rStyle w:val="slostrany"/>
          <w:rFonts w:ascii="Arial Narrow" w:hAnsi="Arial Narrow"/>
          <w:sz w:val="22"/>
          <w:lang w:val="pl-PL"/>
        </w:rPr>
      </w:pPr>
      <w:r w:rsidRPr="00F40AEC">
        <w:rPr>
          <w:rStyle w:val="slostrany"/>
          <w:rFonts w:ascii="Arial Narrow" w:hAnsi="Arial Narrow"/>
          <w:sz w:val="22"/>
          <w:lang w:val="pl-PL"/>
        </w:rPr>
        <w:t>V prípade, ak plnením predmetu tejto Zmluvy dôjde k spracúvaniu osobných údajov, zmluvné strany v súlade s článkom 28 (3) nariadenia Európskeho parlamentu a Rady (EÚ) č. 2016/679 z 27. apríla 2016 o ochrane fyzických osôb pri spracúvaní osobných údajov a o voľnom pohybe takýchto údajov, ktorým sa zrušuje smernica 95/46/ES (všeobecné nariadenie o ochrane údajov), uzatvoria osobitnú zmluvu o spracúvaní osobných údajov, ktorou upravia svoje vzájomné práva a povinnosti v súvislosti so spracúvaním osobných údajov.</w:t>
      </w:r>
    </w:p>
    <w:p w14:paraId="1FBC36FE" w14:textId="7B9DEC1F" w:rsidR="00CE7D2E" w:rsidRDefault="00CE7D2E" w:rsidP="00CE7D2E">
      <w:pPr>
        <w:spacing w:before="120"/>
        <w:jc w:val="center"/>
        <w:rPr>
          <w:rStyle w:val="slostrany"/>
          <w:rFonts w:ascii="Arial Narrow" w:hAnsi="Arial Narrow"/>
          <w:b/>
          <w:sz w:val="22"/>
        </w:rPr>
      </w:pPr>
      <w:proofErr w:type="spellStart"/>
      <w:r w:rsidRPr="007F3509">
        <w:rPr>
          <w:rStyle w:val="slostrany"/>
          <w:rFonts w:ascii="Arial Narrow" w:hAnsi="Arial Narrow"/>
          <w:b/>
          <w:sz w:val="22"/>
        </w:rPr>
        <w:t>Článok</w:t>
      </w:r>
      <w:proofErr w:type="spellEnd"/>
      <w:r w:rsidRPr="007F3509">
        <w:rPr>
          <w:rStyle w:val="slostrany"/>
          <w:rFonts w:ascii="Arial Narrow" w:hAnsi="Arial Narrow"/>
          <w:b/>
          <w:sz w:val="22"/>
        </w:rPr>
        <w:t xml:space="preserve"> </w:t>
      </w:r>
      <w:r w:rsidR="00192A74">
        <w:rPr>
          <w:rStyle w:val="slostrany"/>
          <w:rFonts w:ascii="Arial Narrow" w:hAnsi="Arial Narrow"/>
          <w:b/>
          <w:sz w:val="22"/>
        </w:rPr>
        <w:t>VII</w:t>
      </w:r>
    </w:p>
    <w:p w14:paraId="74785D31" w14:textId="4D915546" w:rsidR="00F56849" w:rsidRPr="00F56849" w:rsidRDefault="00F56849" w:rsidP="00CE7D2E">
      <w:pPr>
        <w:spacing w:before="120"/>
        <w:jc w:val="center"/>
        <w:rPr>
          <w:rStyle w:val="slostrany"/>
          <w:rFonts w:ascii="Arial Narrow" w:hAnsi="Arial Narrow"/>
          <w:b/>
          <w:sz w:val="22"/>
        </w:rPr>
      </w:pPr>
      <w:proofErr w:type="spellStart"/>
      <w:r w:rsidRPr="00F56849">
        <w:rPr>
          <w:rStyle w:val="slostrany"/>
          <w:rFonts w:ascii="Arial Narrow" w:hAnsi="Arial Narrow"/>
          <w:b/>
          <w:sz w:val="22"/>
        </w:rPr>
        <w:t>Ostatné</w:t>
      </w:r>
      <w:proofErr w:type="spellEnd"/>
      <w:r w:rsidRPr="00F56849">
        <w:rPr>
          <w:rStyle w:val="slostrany"/>
          <w:rFonts w:ascii="Arial Narrow" w:hAnsi="Arial Narrow"/>
          <w:b/>
          <w:sz w:val="22"/>
        </w:rPr>
        <w:t xml:space="preserve"> </w:t>
      </w:r>
      <w:proofErr w:type="spellStart"/>
      <w:r w:rsidRPr="00F56849">
        <w:rPr>
          <w:rStyle w:val="slostrany"/>
          <w:rFonts w:ascii="Arial Narrow" w:hAnsi="Arial Narrow"/>
          <w:b/>
          <w:sz w:val="22"/>
        </w:rPr>
        <w:t>dojednania</w:t>
      </w:r>
      <w:proofErr w:type="spellEnd"/>
    </w:p>
    <w:p w14:paraId="57AEB37F" w14:textId="0F50F567" w:rsidR="00F56849" w:rsidRDefault="00F1356E" w:rsidP="00F1356E">
      <w:pPr>
        <w:keepNext/>
        <w:keepLines/>
        <w:widowControl/>
        <w:autoSpaceDE/>
        <w:autoSpaceDN/>
        <w:contextualSpacing/>
        <w:jc w:val="both"/>
        <w:rPr>
          <w:rFonts w:ascii="Arial Narrow" w:hAnsi="Arial Narrow"/>
        </w:rPr>
      </w:pPr>
      <w:r w:rsidRPr="00F1356E">
        <w:rPr>
          <w:rFonts w:ascii="Arial Narrow" w:hAnsi="Arial Narrow"/>
        </w:rPr>
        <w:t xml:space="preserve">V </w:t>
      </w:r>
      <w:proofErr w:type="spellStart"/>
      <w:r w:rsidRPr="00F1356E">
        <w:rPr>
          <w:rFonts w:ascii="Arial Narrow" w:hAnsi="Arial Narrow"/>
        </w:rPr>
        <w:t>súlade</w:t>
      </w:r>
      <w:proofErr w:type="spellEnd"/>
      <w:r w:rsidRPr="00F1356E">
        <w:rPr>
          <w:rFonts w:ascii="Arial Narrow" w:hAnsi="Arial Narrow"/>
        </w:rPr>
        <w:t xml:space="preserve"> so </w:t>
      </w:r>
      <w:proofErr w:type="spellStart"/>
      <w:r w:rsidRPr="00F1356E">
        <w:rPr>
          <w:rFonts w:ascii="Arial Narrow" w:hAnsi="Arial Narrow"/>
        </w:rPr>
        <w:t>Zmluvou</w:t>
      </w:r>
      <w:proofErr w:type="spellEnd"/>
      <w:r w:rsidRPr="00F1356E">
        <w:rPr>
          <w:rFonts w:ascii="Arial Narrow" w:hAnsi="Arial Narrow"/>
        </w:rPr>
        <w:t xml:space="preserve"> o NFP, </w:t>
      </w:r>
      <w:proofErr w:type="spellStart"/>
      <w:r w:rsidRPr="00F1356E">
        <w:rPr>
          <w:rFonts w:ascii="Arial Narrow" w:hAnsi="Arial Narrow"/>
        </w:rPr>
        <w:t>Všeobecné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zmluvné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podmienky</w:t>
      </w:r>
      <w:proofErr w:type="spellEnd"/>
      <w:r w:rsidRPr="00F1356E">
        <w:rPr>
          <w:rFonts w:ascii="Arial Narrow" w:hAnsi="Arial Narrow"/>
        </w:rPr>
        <w:t xml:space="preserve">, </w:t>
      </w:r>
      <w:proofErr w:type="spellStart"/>
      <w:r w:rsidRPr="00F1356E">
        <w:rPr>
          <w:rFonts w:ascii="Arial Narrow" w:hAnsi="Arial Narrow"/>
        </w:rPr>
        <w:t>sa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zhotoviteľ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zaväzuje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strpieť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výkon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kontroly</w:t>
      </w:r>
      <w:proofErr w:type="spellEnd"/>
      <w:r w:rsidRPr="00F1356E">
        <w:rPr>
          <w:rFonts w:ascii="Arial Narrow" w:hAnsi="Arial Narrow"/>
        </w:rPr>
        <w:t>/</w:t>
      </w:r>
      <w:proofErr w:type="spellStart"/>
      <w:r w:rsidRPr="00F1356E">
        <w:rPr>
          <w:rFonts w:ascii="Arial Narrow" w:hAnsi="Arial Narrow"/>
        </w:rPr>
        <w:t>auditu</w:t>
      </w:r>
      <w:proofErr w:type="spellEnd"/>
      <w:r w:rsidRPr="00F1356E">
        <w:rPr>
          <w:rFonts w:ascii="Arial Narrow" w:hAnsi="Arial Narrow"/>
        </w:rPr>
        <w:t>/</w:t>
      </w:r>
      <w:proofErr w:type="spellStart"/>
      <w:r w:rsidRPr="00F1356E">
        <w:rPr>
          <w:rFonts w:ascii="Arial Narrow" w:hAnsi="Arial Narrow"/>
        </w:rPr>
        <w:t>overovania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súvisiaceho</w:t>
      </w:r>
      <w:proofErr w:type="spellEnd"/>
      <w:r w:rsidRPr="00F1356E">
        <w:rPr>
          <w:rFonts w:ascii="Arial Narrow" w:hAnsi="Arial Narrow"/>
        </w:rPr>
        <w:t xml:space="preserve"> s </w:t>
      </w:r>
      <w:proofErr w:type="spellStart"/>
      <w:r w:rsidRPr="00F1356E">
        <w:rPr>
          <w:rFonts w:ascii="Arial Narrow" w:hAnsi="Arial Narrow"/>
        </w:rPr>
        <w:t>dodávaným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tovarom</w:t>
      </w:r>
      <w:proofErr w:type="spellEnd"/>
      <w:r w:rsidRPr="00F1356E">
        <w:rPr>
          <w:rFonts w:ascii="Arial Narrow" w:hAnsi="Arial Narrow"/>
        </w:rPr>
        <w:t xml:space="preserve">, </w:t>
      </w:r>
      <w:proofErr w:type="spellStart"/>
      <w:r w:rsidRPr="00F1356E">
        <w:rPr>
          <w:rFonts w:ascii="Arial Narrow" w:hAnsi="Arial Narrow"/>
        </w:rPr>
        <w:t>službou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alebo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stavebnou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prácou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kedykoľvek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počas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platnosti</w:t>
      </w:r>
      <w:proofErr w:type="spellEnd"/>
      <w:r w:rsidRPr="00F1356E">
        <w:rPr>
          <w:rFonts w:ascii="Arial Narrow" w:hAnsi="Arial Narrow"/>
        </w:rPr>
        <w:t xml:space="preserve"> a </w:t>
      </w:r>
      <w:proofErr w:type="spellStart"/>
      <w:r w:rsidRPr="00F1356E">
        <w:rPr>
          <w:rFonts w:ascii="Arial Narrow" w:hAnsi="Arial Narrow"/>
        </w:rPr>
        <w:t>účinnosti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proofErr w:type="gramStart"/>
      <w:r w:rsidRPr="00F1356E">
        <w:rPr>
          <w:rFonts w:ascii="Arial Narrow" w:hAnsi="Arial Narrow"/>
        </w:rPr>
        <w:t>Zmluvy</w:t>
      </w:r>
      <w:proofErr w:type="spellEnd"/>
      <w:r w:rsidRPr="00F1356E">
        <w:rPr>
          <w:rFonts w:ascii="Arial Narrow" w:hAnsi="Arial Narrow"/>
        </w:rPr>
        <w:t xml:space="preserve">  o</w:t>
      </w:r>
      <w:proofErr w:type="gramEnd"/>
      <w:r w:rsidRPr="00F1356E">
        <w:rPr>
          <w:rFonts w:ascii="Arial Narrow" w:hAnsi="Arial Narrow"/>
        </w:rPr>
        <w:t xml:space="preserve"> NFP, a to </w:t>
      </w:r>
      <w:proofErr w:type="spellStart"/>
      <w:r w:rsidRPr="00F1356E">
        <w:rPr>
          <w:rFonts w:ascii="Arial Narrow" w:hAnsi="Arial Narrow"/>
        </w:rPr>
        <w:t>oprávnenými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osobami</w:t>
      </w:r>
      <w:proofErr w:type="spellEnd"/>
      <w:r w:rsidRPr="00F1356E">
        <w:rPr>
          <w:rFonts w:ascii="Arial Narrow" w:hAnsi="Arial Narrow"/>
        </w:rPr>
        <w:t xml:space="preserve">, v </w:t>
      </w:r>
      <w:proofErr w:type="spellStart"/>
      <w:r w:rsidRPr="00F1356E">
        <w:rPr>
          <w:rFonts w:ascii="Arial Narrow" w:hAnsi="Arial Narrow"/>
        </w:rPr>
        <w:t>zmysle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platných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všeobecných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zmluvných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podmienok</w:t>
      </w:r>
      <w:proofErr w:type="spellEnd"/>
      <w:r w:rsidRPr="00F1356E">
        <w:rPr>
          <w:rFonts w:ascii="Arial Narrow" w:hAnsi="Arial Narrow"/>
        </w:rPr>
        <w:t xml:space="preserve">, </w:t>
      </w:r>
      <w:proofErr w:type="spellStart"/>
      <w:r w:rsidRPr="00F1356E">
        <w:rPr>
          <w:rFonts w:ascii="Arial Narrow" w:hAnsi="Arial Narrow"/>
        </w:rPr>
        <w:t>ktoré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sú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neoddeliteľnou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prílohou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zmluvy</w:t>
      </w:r>
      <w:proofErr w:type="spellEnd"/>
      <w:r w:rsidRPr="00F1356E">
        <w:rPr>
          <w:rFonts w:ascii="Arial Narrow" w:hAnsi="Arial Narrow"/>
        </w:rPr>
        <w:t xml:space="preserve"> o NFP a </w:t>
      </w:r>
      <w:proofErr w:type="spellStart"/>
      <w:r w:rsidRPr="00F1356E">
        <w:rPr>
          <w:rFonts w:ascii="Arial Narrow" w:hAnsi="Arial Narrow"/>
        </w:rPr>
        <w:t>poskytnúť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im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všetku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potrebnú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súčinnosť</w:t>
      </w:r>
      <w:proofErr w:type="spellEnd"/>
      <w:r w:rsidRPr="00F1356E">
        <w:rPr>
          <w:rFonts w:ascii="Arial Narrow" w:hAnsi="Arial Narrow"/>
        </w:rPr>
        <w:t xml:space="preserve">. </w:t>
      </w:r>
      <w:proofErr w:type="spellStart"/>
      <w:r w:rsidRPr="00F1356E">
        <w:rPr>
          <w:rFonts w:ascii="Arial Narrow" w:hAnsi="Arial Narrow"/>
        </w:rPr>
        <w:t>Oprávnené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osoby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na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výkon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kontroly</w:t>
      </w:r>
      <w:proofErr w:type="spellEnd"/>
      <w:r w:rsidRPr="00F1356E">
        <w:rPr>
          <w:rFonts w:ascii="Arial Narrow" w:hAnsi="Arial Narrow"/>
        </w:rPr>
        <w:t>/</w:t>
      </w:r>
      <w:proofErr w:type="spellStart"/>
      <w:r w:rsidRPr="00F1356E">
        <w:rPr>
          <w:rFonts w:ascii="Arial Narrow" w:hAnsi="Arial Narrow"/>
        </w:rPr>
        <w:t>auditu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sú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najmä</w:t>
      </w:r>
      <w:proofErr w:type="spellEnd"/>
      <w:r w:rsidRPr="00F1356E">
        <w:rPr>
          <w:rFonts w:ascii="Arial Narrow" w:hAnsi="Arial Narrow"/>
        </w:rPr>
        <w:t xml:space="preserve">: a) </w:t>
      </w:r>
      <w:proofErr w:type="spellStart"/>
      <w:r w:rsidRPr="00F1356E">
        <w:rPr>
          <w:rFonts w:ascii="Arial Narrow" w:hAnsi="Arial Narrow"/>
        </w:rPr>
        <w:t>poskytovateľ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nenávratného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finančného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príspevku</w:t>
      </w:r>
      <w:proofErr w:type="spellEnd"/>
      <w:r w:rsidRPr="00F1356E">
        <w:rPr>
          <w:rFonts w:ascii="Arial Narrow" w:hAnsi="Arial Narrow"/>
        </w:rPr>
        <w:t xml:space="preserve"> a </w:t>
      </w:r>
      <w:proofErr w:type="spellStart"/>
      <w:r w:rsidRPr="00F1356E">
        <w:rPr>
          <w:rFonts w:ascii="Arial Narrow" w:hAnsi="Arial Narrow"/>
        </w:rPr>
        <w:t>ním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poverené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osoby</w:t>
      </w:r>
      <w:proofErr w:type="spellEnd"/>
      <w:r w:rsidRPr="00F1356E">
        <w:rPr>
          <w:rFonts w:ascii="Arial Narrow" w:hAnsi="Arial Narrow"/>
        </w:rPr>
        <w:t xml:space="preserve">; b) </w:t>
      </w:r>
      <w:proofErr w:type="spellStart"/>
      <w:r w:rsidRPr="00F1356E">
        <w:rPr>
          <w:rFonts w:ascii="Arial Narrow" w:hAnsi="Arial Narrow"/>
        </w:rPr>
        <w:t>Útvar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vnútorného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auditu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Riadiaceho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orgánu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alebo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Sprostredkovateľského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orgánu</w:t>
      </w:r>
      <w:proofErr w:type="spellEnd"/>
      <w:r w:rsidRPr="00F1356E">
        <w:rPr>
          <w:rFonts w:ascii="Arial Narrow" w:hAnsi="Arial Narrow"/>
        </w:rPr>
        <w:t xml:space="preserve"> a </w:t>
      </w:r>
      <w:proofErr w:type="spellStart"/>
      <w:r w:rsidRPr="00F1356E">
        <w:rPr>
          <w:rFonts w:ascii="Arial Narrow" w:hAnsi="Arial Narrow"/>
        </w:rPr>
        <w:t>nimi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poverené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osoby</w:t>
      </w:r>
      <w:proofErr w:type="spellEnd"/>
      <w:r w:rsidRPr="00F1356E">
        <w:rPr>
          <w:rFonts w:ascii="Arial Narrow" w:hAnsi="Arial Narrow"/>
        </w:rPr>
        <w:t xml:space="preserve">; c) </w:t>
      </w:r>
      <w:proofErr w:type="spellStart"/>
      <w:r w:rsidRPr="00F1356E">
        <w:rPr>
          <w:rFonts w:ascii="Arial Narrow" w:hAnsi="Arial Narrow"/>
        </w:rPr>
        <w:t>Najvyšší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kontrolný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úrad</w:t>
      </w:r>
      <w:proofErr w:type="spellEnd"/>
      <w:r w:rsidRPr="00F1356E">
        <w:rPr>
          <w:rFonts w:ascii="Arial Narrow" w:hAnsi="Arial Narrow"/>
        </w:rPr>
        <w:t xml:space="preserve"> a </w:t>
      </w:r>
      <w:proofErr w:type="spellStart"/>
      <w:r w:rsidRPr="00F1356E">
        <w:rPr>
          <w:rFonts w:ascii="Arial Narrow" w:hAnsi="Arial Narrow"/>
        </w:rPr>
        <w:t>ním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poverené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osoby</w:t>
      </w:r>
      <w:proofErr w:type="spellEnd"/>
      <w:r w:rsidRPr="00F1356E">
        <w:rPr>
          <w:rFonts w:ascii="Arial Narrow" w:hAnsi="Arial Narrow"/>
        </w:rPr>
        <w:t xml:space="preserve">; d) </w:t>
      </w:r>
      <w:proofErr w:type="spellStart"/>
      <w:r w:rsidRPr="00F1356E">
        <w:rPr>
          <w:rFonts w:ascii="Arial Narrow" w:hAnsi="Arial Narrow"/>
        </w:rPr>
        <w:t>orgán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auditu</w:t>
      </w:r>
      <w:proofErr w:type="spellEnd"/>
      <w:r w:rsidRPr="00F1356E">
        <w:rPr>
          <w:rFonts w:ascii="Arial Narrow" w:hAnsi="Arial Narrow"/>
        </w:rPr>
        <w:t xml:space="preserve">, </w:t>
      </w:r>
      <w:proofErr w:type="spellStart"/>
      <w:r w:rsidRPr="00F1356E">
        <w:rPr>
          <w:rFonts w:ascii="Arial Narrow" w:hAnsi="Arial Narrow"/>
        </w:rPr>
        <w:t>jeho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spolupracujúce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orgány</w:t>
      </w:r>
      <w:proofErr w:type="spellEnd"/>
      <w:r w:rsidRPr="00F1356E">
        <w:rPr>
          <w:rFonts w:ascii="Arial Narrow" w:hAnsi="Arial Narrow"/>
        </w:rPr>
        <w:t xml:space="preserve"> (</w:t>
      </w:r>
      <w:proofErr w:type="spellStart"/>
      <w:r w:rsidRPr="00F1356E">
        <w:rPr>
          <w:rFonts w:ascii="Arial Narrow" w:hAnsi="Arial Narrow"/>
        </w:rPr>
        <w:t>Úrad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vládneho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auditu</w:t>
      </w:r>
      <w:proofErr w:type="spellEnd"/>
      <w:r w:rsidRPr="00F1356E">
        <w:rPr>
          <w:rFonts w:ascii="Arial Narrow" w:hAnsi="Arial Narrow"/>
        </w:rPr>
        <w:t>) a </w:t>
      </w:r>
      <w:proofErr w:type="spellStart"/>
      <w:r w:rsidRPr="00F1356E">
        <w:rPr>
          <w:rFonts w:ascii="Arial Narrow" w:hAnsi="Arial Narrow"/>
        </w:rPr>
        <w:t>osoby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poverené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na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výkon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kontroly</w:t>
      </w:r>
      <w:proofErr w:type="spellEnd"/>
      <w:r w:rsidRPr="00F1356E">
        <w:rPr>
          <w:rFonts w:ascii="Arial Narrow" w:hAnsi="Arial Narrow"/>
        </w:rPr>
        <w:t>/</w:t>
      </w:r>
      <w:proofErr w:type="spellStart"/>
      <w:r w:rsidRPr="00F1356E">
        <w:rPr>
          <w:rFonts w:ascii="Arial Narrow" w:hAnsi="Arial Narrow"/>
        </w:rPr>
        <w:t>auditu</w:t>
      </w:r>
      <w:proofErr w:type="spellEnd"/>
      <w:r w:rsidRPr="00F1356E">
        <w:rPr>
          <w:rFonts w:ascii="Arial Narrow" w:hAnsi="Arial Narrow"/>
        </w:rPr>
        <w:t xml:space="preserve">; e) </w:t>
      </w:r>
      <w:proofErr w:type="spellStart"/>
      <w:r w:rsidRPr="00F1356E">
        <w:rPr>
          <w:rFonts w:ascii="Arial Narrow" w:hAnsi="Arial Narrow"/>
        </w:rPr>
        <w:t>splnomocnení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zástupcovia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Európskej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komisie</w:t>
      </w:r>
      <w:proofErr w:type="spellEnd"/>
      <w:r w:rsidRPr="00F1356E">
        <w:rPr>
          <w:rFonts w:ascii="Arial Narrow" w:hAnsi="Arial Narrow"/>
        </w:rPr>
        <w:t xml:space="preserve"> a </w:t>
      </w:r>
      <w:proofErr w:type="spellStart"/>
      <w:r w:rsidRPr="00F1356E">
        <w:rPr>
          <w:rFonts w:ascii="Arial Narrow" w:hAnsi="Arial Narrow"/>
        </w:rPr>
        <w:t>Európskeho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dvora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audítorov</w:t>
      </w:r>
      <w:proofErr w:type="spellEnd"/>
      <w:r w:rsidRPr="00F1356E">
        <w:rPr>
          <w:rFonts w:ascii="Arial Narrow" w:hAnsi="Arial Narrow"/>
        </w:rPr>
        <w:t xml:space="preserve">; f) </w:t>
      </w:r>
      <w:proofErr w:type="spellStart"/>
      <w:r w:rsidRPr="00F1356E">
        <w:rPr>
          <w:rFonts w:ascii="Arial Narrow" w:hAnsi="Arial Narrow"/>
        </w:rPr>
        <w:t>orgán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zabezpečujúci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organu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finančných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záujmov</w:t>
      </w:r>
      <w:proofErr w:type="spellEnd"/>
      <w:r w:rsidRPr="00F1356E">
        <w:rPr>
          <w:rFonts w:ascii="Arial Narrow" w:hAnsi="Arial Narrow"/>
        </w:rPr>
        <w:t xml:space="preserve"> EÚ; g) </w:t>
      </w:r>
      <w:proofErr w:type="spellStart"/>
      <w:r w:rsidRPr="00F1356E">
        <w:rPr>
          <w:rFonts w:ascii="Arial Narrow" w:hAnsi="Arial Narrow"/>
        </w:rPr>
        <w:t>osoby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prizvané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orgánmi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uvedenými</w:t>
      </w:r>
      <w:proofErr w:type="spellEnd"/>
      <w:r w:rsidRPr="00F1356E">
        <w:rPr>
          <w:rFonts w:ascii="Arial Narrow" w:hAnsi="Arial Narrow"/>
        </w:rPr>
        <w:t xml:space="preserve"> v </w:t>
      </w:r>
      <w:proofErr w:type="spellStart"/>
      <w:r w:rsidRPr="00F1356E">
        <w:rPr>
          <w:rFonts w:ascii="Arial Narrow" w:hAnsi="Arial Narrow"/>
        </w:rPr>
        <w:t>písm</w:t>
      </w:r>
      <w:proofErr w:type="spellEnd"/>
      <w:r w:rsidRPr="00F1356E">
        <w:rPr>
          <w:rFonts w:ascii="Arial Narrow" w:hAnsi="Arial Narrow"/>
        </w:rPr>
        <w:t>. a) </w:t>
      </w:r>
      <w:proofErr w:type="spellStart"/>
      <w:r w:rsidRPr="00F1356E">
        <w:rPr>
          <w:rFonts w:ascii="Arial Narrow" w:hAnsi="Arial Narrow"/>
        </w:rPr>
        <w:t>až</w:t>
      </w:r>
      <w:proofErr w:type="spellEnd"/>
      <w:r w:rsidRPr="00F1356E">
        <w:rPr>
          <w:rFonts w:ascii="Arial Narrow" w:hAnsi="Arial Narrow"/>
        </w:rPr>
        <w:t xml:space="preserve"> f) v </w:t>
      </w:r>
      <w:proofErr w:type="spellStart"/>
      <w:r w:rsidRPr="00F1356E">
        <w:rPr>
          <w:rFonts w:ascii="Arial Narrow" w:hAnsi="Arial Narrow"/>
        </w:rPr>
        <w:t>súlade</w:t>
      </w:r>
      <w:proofErr w:type="spellEnd"/>
      <w:r w:rsidRPr="00F1356E">
        <w:rPr>
          <w:rFonts w:ascii="Arial Narrow" w:hAnsi="Arial Narrow"/>
        </w:rPr>
        <w:t xml:space="preserve"> s </w:t>
      </w:r>
      <w:proofErr w:type="spellStart"/>
      <w:r w:rsidRPr="00F1356E">
        <w:rPr>
          <w:rFonts w:ascii="Arial Narrow" w:hAnsi="Arial Narrow"/>
        </w:rPr>
        <w:t>príslušnými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právnymi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predpismi</w:t>
      </w:r>
      <w:proofErr w:type="spellEnd"/>
      <w:r w:rsidRPr="00F1356E">
        <w:rPr>
          <w:rFonts w:ascii="Arial Narrow" w:hAnsi="Arial Narrow"/>
        </w:rPr>
        <w:t xml:space="preserve"> SR a </w:t>
      </w:r>
      <w:proofErr w:type="spellStart"/>
      <w:r w:rsidRPr="00F1356E">
        <w:rPr>
          <w:rFonts w:ascii="Arial Narrow" w:hAnsi="Arial Narrow"/>
        </w:rPr>
        <w:t>právnymi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aktmi</w:t>
      </w:r>
      <w:proofErr w:type="spellEnd"/>
      <w:r w:rsidRPr="00F1356E">
        <w:rPr>
          <w:rFonts w:ascii="Arial Narrow" w:hAnsi="Arial Narrow"/>
        </w:rPr>
        <w:t xml:space="preserve"> EÚ. </w:t>
      </w:r>
    </w:p>
    <w:p w14:paraId="5B812E3A" w14:textId="699F26A8" w:rsidR="00F56849" w:rsidRPr="00A77297" w:rsidRDefault="00F56849" w:rsidP="00CE7D2E">
      <w:pPr>
        <w:spacing w:before="120"/>
        <w:jc w:val="center"/>
        <w:rPr>
          <w:rStyle w:val="slostrany"/>
          <w:rFonts w:ascii="Arial Narrow" w:hAnsi="Arial Narrow"/>
          <w:b/>
          <w:sz w:val="22"/>
        </w:rPr>
      </w:pPr>
      <w:proofErr w:type="spellStart"/>
      <w:r>
        <w:rPr>
          <w:rStyle w:val="slostrany"/>
          <w:rFonts w:ascii="Arial Narrow" w:hAnsi="Arial Narrow"/>
          <w:b/>
          <w:sz w:val="22"/>
        </w:rPr>
        <w:t>Článok</w:t>
      </w:r>
      <w:proofErr w:type="spellEnd"/>
      <w:r>
        <w:rPr>
          <w:rStyle w:val="slostrany"/>
          <w:rFonts w:ascii="Arial Narrow" w:hAnsi="Arial Narrow"/>
          <w:b/>
          <w:sz w:val="22"/>
        </w:rPr>
        <w:t xml:space="preserve"> VIII</w:t>
      </w:r>
    </w:p>
    <w:p w14:paraId="12965EAE" w14:textId="77777777" w:rsidR="00CE7D2E" w:rsidRPr="00A77297" w:rsidRDefault="00CE7D2E" w:rsidP="00CE7D2E">
      <w:pPr>
        <w:spacing w:before="120"/>
        <w:jc w:val="center"/>
        <w:rPr>
          <w:rStyle w:val="slostrany"/>
          <w:rFonts w:ascii="Arial Narrow" w:hAnsi="Arial Narrow"/>
          <w:b/>
          <w:sz w:val="22"/>
        </w:rPr>
      </w:pPr>
      <w:proofErr w:type="spellStart"/>
      <w:r w:rsidRPr="007F3509">
        <w:rPr>
          <w:rStyle w:val="slostrany"/>
          <w:rFonts w:ascii="Arial Narrow" w:hAnsi="Arial Narrow"/>
          <w:b/>
          <w:sz w:val="22"/>
        </w:rPr>
        <w:t>Záverečné</w:t>
      </w:r>
      <w:proofErr w:type="spellEnd"/>
      <w:r w:rsidRPr="007F3509">
        <w:rPr>
          <w:rStyle w:val="slostrany"/>
          <w:rFonts w:ascii="Arial Narrow" w:hAnsi="Arial Narrow"/>
          <w:b/>
          <w:sz w:val="22"/>
        </w:rPr>
        <w:t xml:space="preserve"> </w:t>
      </w:r>
      <w:proofErr w:type="spellStart"/>
      <w:r w:rsidRPr="007F3509">
        <w:rPr>
          <w:rStyle w:val="slostrany"/>
          <w:rFonts w:ascii="Arial Narrow" w:hAnsi="Arial Narrow"/>
          <w:b/>
          <w:sz w:val="22"/>
        </w:rPr>
        <w:t>ustanovenia</w:t>
      </w:r>
      <w:proofErr w:type="spellEnd"/>
    </w:p>
    <w:p w14:paraId="790B171A" w14:textId="350BDCD8" w:rsidR="00CE7D2E" w:rsidRPr="0098559E" w:rsidRDefault="00CE7D2E" w:rsidP="00F1356E">
      <w:pPr>
        <w:widowControl/>
        <w:autoSpaceDE/>
        <w:autoSpaceDN/>
        <w:spacing w:after="120"/>
        <w:jc w:val="both"/>
        <w:rPr>
          <w:rFonts w:ascii="Arial Narrow" w:hAnsi="Arial Narrow"/>
        </w:rPr>
      </w:pPr>
    </w:p>
    <w:p w14:paraId="6105B66A" w14:textId="77777777" w:rsidR="00F1356E" w:rsidRDefault="00CE7D2E" w:rsidP="00F1356E">
      <w:pPr>
        <w:widowControl/>
        <w:numPr>
          <w:ilvl w:val="0"/>
          <w:numId w:val="27"/>
        </w:numPr>
        <w:autoSpaceDE/>
        <w:autoSpaceDN/>
        <w:spacing w:after="120"/>
        <w:jc w:val="both"/>
        <w:rPr>
          <w:rFonts w:ascii="Arial Narrow" w:hAnsi="Arial Narrow"/>
        </w:rPr>
      </w:pPr>
      <w:r w:rsidRPr="0098559E">
        <w:rPr>
          <w:rFonts w:ascii="Arial Narrow" w:hAnsi="Arial Narrow"/>
        </w:rPr>
        <w:t>V </w:t>
      </w:r>
      <w:proofErr w:type="spellStart"/>
      <w:r w:rsidRPr="0098559E">
        <w:rPr>
          <w:rFonts w:ascii="Arial Narrow" w:hAnsi="Arial Narrow"/>
        </w:rPr>
        <w:t>prípade</w:t>
      </w:r>
      <w:proofErr w:type="spellEnd"/>
      <w:r w:rsidRPr="0098559E">
        <w:rPr>
          <w:rFonts w:ascii="Arial Narrow" w:hAnsi="Arial Narrow"/>
        </w:rPr>
        <w:t xml:space="preserve">, </w:t>
      </w:r>
      <w:proofErr w:type="spellStart"/>
      <w:r w:rsidRPr="0098559E">
        <w:rPr>
          <w:rFonts w:ascii="Arial Narrow" w:hAnsi="Arial Narrow"/>
        </w:rPr>
        <w:t>že</w:t>
      </w:r>
      <w:proofErr w:type="spellEnd"/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nie</w:t>
      </w:r>
      <w:proofErr w:type="spellEnd"/>
      <w:r w:rsidRPr="0098559E">
        <w:rPr>
          <w:rFonts w:ascii="Arial Narrow" w:hAnsi="Arial Narrow"/>
        </w:rPr>
        <w:t xml:space="preserve"> je</w:t>
      </w:r>
      <w:r>
        <w:rPr>
          <w:rFonts w:ascii="Arial Narrow" w:hAnsi="Arial Narrow"/>
        </w:rPr>
        <w:t xml:space="preserve"> </w:t>
      </w:r>
      <w:r w:rsidRPr="0098559E">
        <w:rPr>
          <w:rFonts w:ascii="Arial Narrow" w:hAnsi="Arial Narrow"/>
        </w:rPr>
        <w:t>v</w:t>
      </w:r>
      <w:r>
        <w:rPr>
          <w:rFonts w:ascii="Arial Narrow" w:hAnsi="Arial Narrow"/>
        </w:rPr>
        <w:t> </w:t>
      </w:r>
      <w:proofErr w:type="spellStart"/>
      <w:r w:rsidRPr="0098559E">
        <w:rPr>
          <w:rFonts w:ascii="Arial Narrow" w:hAnsi="Arial Narrow"/>
        </w:rPr>
        <w:t>Zmluve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uvedené</w:t>
      </w:r>
      <w:proofErr w:type="spellEnd"/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inak</w:t>
      </w:r>
      <w:proofErr w:type="spellEnd"/>
      <w:r w:rsidRPr="0098559E">
        <w:rPr>
          <w:rFonts w:ascii="Arial Narrow" w:hAnsi="Arial Narrow"/>
        </w:rPr>
        <w:t xml:space="preserve">, je </w:t>
      </w:r>
      <w:proofErr w:type="spellStart"/>
      <w:r w:rsidRPr="0098559E">
        <w:rPr>
          <w:rFonts w:ascii="Arial Narrow" w:hAnsi="Arial Narrow"/>
        </w:rPr>
        <w:t>možné</w:t>
      </w:r>
      <w:proofErr w:type="spellEnd"/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Zmluvu</w:t>
      </w:r>
      <w:proofErr w:type="spellEnd"/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meniť</w:t>
      </w:r>
      <w:proofErr w:type="spellEnd"/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výhradne</w:t>
      </w:r>
      <w:proofErr w:type="spellEnd"/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formou</w:t>
      </w:r>
      <w:proofErr w:type="spellEnd"/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písomných</w:t>
      </w:r>
      <w:proofErr w:type="spellEnd"/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dodatkov</w:t>
      </w:r>
      <w:proofErr w:type="spellEnd"/>
      <w:r w:rsidRPr="0098559E">
        <w:rPr>
          <w:rFonts w:ascii="Arial Narrow" w:hAnsi="Arial Narrow"/>
        </w:rPr>
        <w:t xml:space="preserve"> k </w:t>
      </w:r>
      <w:proofErr w:type="spellStart"/>
      <w:r w:rsidRPr="0098559E">
        <w:rPr>
          <w:rFonts w:ascii="Arial Narrow" w:hAnsi="Arial Narrow"/>
        </w:rPr>
        <w:t>tejto</w:t>
      </w:r>
      <w:proofErr w:type="spellEnd"/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Zmluve</w:t>
      </w:r>
      <w:proofErr w:type="spellEnd"/>
      <w:r w:rsidRPr="0098559E">
        <w:rPr>
          <w:rFonts w:ascii="Arial Narrow" w:hAnsi="Arial Narrow"/>
        </w:rPr>
        <w:t xml:space="preserve">, </w:t>
      </w:r>
      <w:proofErr w:type="spellStart"/>
      <w:r w:rsidRPr="0098559E">
        <w:rPr>
          <w:rFonts w:ascii="Arial Narrow" w:hAnsi="Arial Narrow"/>
        </w:rPr>
        <w:t>podpísaných</w:t>
      </w:r>
      <w:proofErr w:type="spellEnd"/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obidvomi</w:t>
      </w:r>
      <w:proofErr w:type="spellEnd"/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Zmluvnými</w:t>
      </w:r>
      <w:proofErr w:type="spellEnd"/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stranami</w:t>
      </w:r>
      <w:proofErr w:type="spellEnd"/>
      <w:r w:rsidRPr="0098559E">
        <w:rPr>
          <w:rFonts w:ascii="Arial Narrow" w:hAnsi="Arial Narrow"/>
        </w:rPr>
        <w:t>.</w:t>
      </w:r>
    </w:p>
    <w:p w14:paraId="64434201" w14:textId="7C3038F3" w:rsidR="00F1356E" w:rsidRPr="00F1356E" w:rsidRDefault="00F1356E" w:rsidP="00F1356E">
      <w:pPr>
        <w:widowControl/>
        <w:numPr>
          <w:ilvl w:val="0"/>
          <w:numId w:val="27"/>
        </w:numPr>
        <w:autoSpaceDE/>
        <w:autoSpaceDN/>
        <w:spacing w:after="120"/>
        <w:jc w:val="both"/>
        <w:rPr>
          <w:rFonts w:ascii="Arial Narrow" w:hAnsi="Arial Narrow"/>
        </w:rPr>
      </w:pPr>
      <w:proofErr w:type="spellStart"/>
      <w:r w:rsidRPr="00F1356E">
        <w:rPr>
          <w:rFonts w:ascii="Arial Narrow" w:hAnsi="Arial Narrow"/>
        </w:rPr>
        <w:t>Zmluva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nadobúda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platnosť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dňom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jej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podpisu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oboma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zmluvnými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stranami</w:t>
      </w:r>
      <w:proofErr w:type="spellEnd"/>
      <w:r w:rsidRPr="00F1356E">
        <w:rPr>
          <w:rFonts w:ascii="Arial Narrow" w:hAnsi="Arial Narrow"/>
        </w:rPr>
        <w:t xml:space="preserve"> a </w:t>
      </w:r>
      <w:proofErr w:type="spellStart"/>
      <w:r w:rsidRPr="00F1356E">
        <w:rPr>
          <w:rFonts w:ascii="Arial Narrow" w:hAnsi="Arial Narrow"/>
        </w:rPr>
        <w:t>účinnosť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nadobudne</w:t>
      </w:r>
      <w:proofErr w:type="spellEnd"/>
      <w:r w:rsidRPr="00F1356E">
        <w:rPr>
          <w:rFonts w:ascii="Arial Narrow" w:hAnsi="Arial Narrow"/>
        </w:rPr>
        <w:t xml:space="preserve"> v </w:t>
      </w:r>
      <w:proofErr w:type="spellStart"/>
      <w:r w:rsidRPr="00F1356E">
        <w:rPr>
          <w:rFonts w:ascii="Arial Narrow" w:hAnsi="Arial Narrow"/>
        </w:rPr>
        <w:t>súlade</w:t>
      </w:r>
      <w:proofErr w:type="spellEnd"/>
      <w:r w:rsidRPr="00F1356E">
        <w:rPr>
          <w:rFonts w:ascii="Arial Narrow" w:hAnsi="Arial Narrow"/>
        </w:rPr>
        <w:t xml:space="preserve"> s § 47a </w:t>
      </w:r>
      <w:proofErr w:type="spellStart"/>
      <w:r w:rsidRPr="00F1356E">
        <w:rPr>
          <w:rFonts w:ascii="Arial Narrow" w:hAnsi="Arial Narrow"/>
        </w:rPr>
        <w:t>ods</w:t>
      </w:r>
      <w:proofErr w:type="spellEnd"/>
      <w:r w:rsidRPr="00F1356E">
        <w:rPr>
          <w:rFonts w:ascii="Arial Narrow" w:hAnsi="Arial Narrow"/>
        </w:rPr>
        <w:t xml:space="preserve">. 2 </w:t>
      </w:r>
      <w:proofErr w:type="spellStart"/>
      <w:r w:rsidRPr="00F1356E">
        <w:rPr>
          <w:rFonts w:ascii="Arial Narrow" w:hAnsi="Arial Narrow"/>
        </w:rPr>
        <w:t>Občianskeho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zákonníka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dňom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splnenia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odkladacej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podmienky</w:t>
      </w:r>
      <w:proofErr w:type="spellEnd"/>
      <w:r w:rsidRPr="00F1356E">
        <w:rPr>
          <w:rFonts w:ascii="Arial Narrow" w:hAnsi="Arial Narrow"/>
        </w:rPr>
        <w:t xml:space="preserve">. </w:t>
      </w:r>
      <w:proofErr w:type="spellStart"/>
      <w:r w:rsidRPr="00F1356E">
        <w:rPr>
          <w:rFonts w:ascii="Arial Narrow" w:hAnsi="Arial Narrow"/>
        </w:rPr>
        <w:t>Podmienkou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nadobudnutia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účinnosti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tejto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Zmluvy</w:t>
      </w:r>
      <w:proofErr w:type="spellEnd"/>
      <w:r w:rsidRPr="00F1356E">
        <w:rPr>
          <w:rFonts w:ascii="Arial Narrow" w:hAnsi="Arial Narrow"/>
        </w:rPr>
        <w:t xml:space="preserve"> je </w:t>
      </w:r>
      <w:proofErr w:type="spellStart"/>
      <w:r w:rsidRPr="00F1356E">
        <w:rPr>
          <w:rFonts w:ascii="Arial Narrow" w:hAnsi="Arial Narrow"/>
        </w:rPr>
        <w:t>ukončenie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finančnej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kontroly</w:t>
      </w:r>
      <w:proofErr w:type="spellEnd"/>
      <w:r w:rsidRPr="00F1356E">
        <w:rPr>
          <w:rFonts w:ascii="Arial Narrow" w:hAnsi="Arial Narrow"/>
        </w:rPr>
        <w:t xml:space="preserve">, v </w:t>
      </w:r>
      <w:proofErr w:type="spellStart"/>
      <w:r w:rsidRPr="00F1356E">
        <w:rPr>
          <w:rFonts w:ascii="Arial Narrow" w:hAnsi="Arial Narrow"/>
        </w:rPr>
        <w:t>rámci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ktorej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poskytovateľ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neidentifikoval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nedostatky</w:t>
      </w:r>
      <w:proofErr w:type="spellEnd"/>
      <w:r w:rsidRPr="00F1356E">
        <w:rPr>
          <w:rFonts w:ascii="Arial Narrow" w:hAnsi="Arial Narrow"/>
        </w:rPr>
        <w:t xml:space="preserve">, </w:t>
      </w:r>
      <w:proofErr w:type="spellStart"/>
      <w:r w:rsidRPr="00F1356E">
        <w:rPr>
          <w:rFonts w:ascii="Arial Narrow" w:hAnsi="Arial Narrow"/>
        </w:rPr>
        <w:t>ktoré</w:t>
      </w:r>
      <w:proofErr w:type="spellEnd"/>
      <w:r w:rsidRPr="00F1356E">
        <w:rPr>
          <w:rFonts w:ascii="Arial Narrow" w:hAnsi="Arial Narrow"/>
        </w:rPr>
        <w:t xml:space="preserve"> by </w:t>
      </w:r>
      <w:proofErr w:type="spellStart"/>
      <w:r w:rsidRPr="00F1356E">
        <w:rPr>
          <w:rFonts w:ascii="Arial Narrow" w:hAnsi="Arial Narrow"/>
        </w:rPr>
        <w:t>mali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alebo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mohli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mať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vplyv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na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výsledok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verejného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obstarávania</w:t>
      </w:r>
      <w:proofErr w:type="spellEnd"/>
      <w:r w:rsidRPr="00F1356E">
        <w:rPr>
          <w:rFonts w:ascii="Arial Narrow" w:hAnsi="Arial Narrow"/>
        </w:rPr>
        <w:t xml:space="preserve"> (po </w:t>
      </w:r>
      <w:proofErr w:type="spellStart"/>
      <w:r w:rsidRPr="00F1356E">
        <w:rPr>
          <w:rFonts w:ascii="Arial Narrow" w:hAnsi="Arial Narrow"/>
        </w:rPr>
        <w:t>doručení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správy</w:t>
      </w:r>
      <w:proofErr w:type="spellEnd"/>
      <w:r w:rsidRPr="00F1356E">
        <w:rPr>
          <w:rFonts w:ascii="Arial Narrow" w:hAnsi="Arial Narrow"/>
        </w:rPr>
        <w:t xml:space="preserve"> z </w:t>
      </w:r>
      <w:proofErr w:type="spellStart"/>
      <w:r w:rsidRPr="00F1356E">
        <w:rPr>
          <w:rFonts w:ascii="Arial Narrow" w:hAnsi="Arial Narrow"/>
        </w:rPr>
        <w:t>kontroly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prijímateľovi</w:t>
      </w:r>
      <w:proofErr w:type="spellEnd"/>
      <w:r w:rsidRPr="00F1356E">
        <w:rPr>
          <w:rFonts w:ascii="Arial Narrow" w:hAnsi="Arial Narrow"/>
        </w:rPr>
        <w:t xml:space="preserve">), </w:t>
      </w:r>
      <w:proofErr w:type="spellStart"/>
      <w:r w:rsidRPr="00F1356E">
        <w:rPr>
          <w:rFonts w:ascii="Arial Narrow" w:hAnsi="Arial Narrow"/>
        </w:rPr>
        <w:t>alebo</w:t>
      </w:r>
      <w:proofErr w:type="spellEnd"/>
      <w:r w:rsidRPr="00F1356E">
        <w:rPr>
          <w:rFonts w:ascii="Arial Narrow" w:hAnsi="Arial Narrow"/>
        </w:rPr>
        <w:t xml:space="preserve"> v </w:t>
      </w:r>
      <w:proofErr w:type="spellStart"/>
      <w:r w:rsidRPr="00F1356E">
        <w:rPr>
          <w:rFonts w:ascii="Arial Narrow" w:hAnsi="Arial Narrow"/>
        </w:rPr>
        <w:t>rámci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ktorej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prijímateľ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súhlasil</w:t>
      </w:r>
      <w:proofErr w:type="spellEnd"/>
      <w:r w:rsidRPr="00F1356E">
        <w:rPr>
          <w:rFonts w:ascii="Arial Narrow" w:hAnsi="Arial Narrow"/>
        </w:rPr>
        <w:t xml:space="preserve"> s </w:t>
      </w:r>
      <w:proofErr w:type="spellStart"/>
      <w:r w:rsidRPr="00F1356E">
        <w:rPr>
          <w:rFonts w:ascii="Arial Narrow" w:hAnsi="Arial Narrow"/>
        </w:rPr>
        <w:t>výškou</w:t>
      </w:r>
      <w:proofErr w:type="spellEnd"/>
      <w:r w:rsidRPr="00F1356E">
        <w:rPr>
          <w:rFonts w:ascii="Arial Narrow" w:hAnsi="Arial Narrow"/>
        </w:rPr>
        <w:t xml:space="preserve"> ex ante </w:t>
      </w:r>
      <w:proofErr w:type="spellStart"/>
      <w:r w:rsidRPr="00F1356E">
        <w:rPr>
          <w:rFonts w:ascii="Arial Narrow" w:hAnsi="Arial Narrow"/>
        </w:rPr>
        <w:t>finančnej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opravy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uvedenej</w:t>
      </w:r>
      <w:proofErr w:type="spellEnd"/>
      <w:r w:rsidRPr="00F1356E">
        <w:rPr>
          <w:rFonts w:ascii="Arial Narrow" w:hAnsi="Arial Narrow"/>
        </w:rPr>
        <w:t xml:space="preserve"> v </w:t>
      </w:r>
      <w:proofErr w:type="spellStart"/>
      <w:r w:rsidRPr="00F1356E">
        <w:rPr>
          <w:rFonts w:ascii="Arial Narrow" w:hAnsi="Arial Narrow"/>
        </w:rPr>
        <w:t>návrhu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správy</w:t>
      </w:r>
      <w:proofErr w:type="spellEnd"/>
      <w:r w:rsidRPr="00F1356E">
        <w:rPr>
          <w:rFonts w:ascii="Arial Narrow" w:hAnsi="Arial Narrow"/>
        </w:rPr>
        <w:t>/</w:t>
      </w:r>
      <w:proofErr w:type="spellStart"/>
      <w:r w:rsidRPr="00F1356E">
        <w:rPr>
          <w:rFonts w:ascii="Arial Narrow" w:hAnsi="Arial Narrow"/>
        </w:rPr>
        <w:t>správe</w:t>
      </w:r>
      <w:proofErr w:type="spellEnd"/>
      <w:r w:rsidRPr="00F1356E">
        <w:rPr>
          <w:rFonts w:ascii="Arial Narrow" w:hAnsi="Arial Narrow"/>
        </w:rPr>
        <w:t xml:space="preserve"> z </w:t>
      </w:r>
      <w:proofErr w:type="spellStart"/>
      <w:r w:rsidRPr="00F1356E">
        <w:rPr>
          <w:rFonts w:ascii="Arial Narrow" w:hAnsi="Arial Narrow"/>
        </w:rPr>
        <w:t>kontroly</w:t>
      </w:r>
      <w:proofErr w:type="spellEnd"/>
      <w:r w:rsidRPr="00F1356E">
        <w:rPr>
          <w:rFonts w:ascii="Arial Narrow" w:hAnsi="Arial Narrow"/>
        </w:rPr>
        <w:t xml:space="preserve"> a </w:t>
      </w:r>
      <w:proofErr w:type="spellStart"/>
      <w:r w:rsidRPr="00F1356E">
        <w:rPr>
          <w:rFonts w:ascii="Arial Narrow" w:hAnsi="Arial Narrow"/>
        </w:rPr>
        <w:t>splnil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podmienky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na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uplatnenie</w:t>
      </w:r>
      <w:proofErr w:type="spellEnd"/>
      <w:r w:rsidRPr="00F1356E">
        <w:rPr>
          <w:rFonts w:ascii="Arial Narrow" w:hAnsi="Arial Narrow"/>
        </w:rPr>
        <w:t xml:space="preserve"> ex ante </w:t>
      </w:r>
      <w:proofErr w:type="spellStart"/>
      <w:r w:rsidRPr="00F1356E">
        <w:rPr>
          <w:rFonts w:ascii="Arial Narrow" w:hAnsi="Arial Narrow"/>
        </w:rPr>
        <w:t>finančnej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opravy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podľa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metodického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pokynu</w:t>
      </w:r>
      <w:proofErr w:type="spellEnd"/>
      <w:r w:rsidRPr="00F1356E">
        <w:rPr>
          <w:rFonts w:ascii="Arial Narrow" w:hAnsi="Arial Narrow"/>
        </w:rPr>
        <w:t xml:space="preserve">, </w:t>
      </w:r>
      <w:proofErr w:type="spellStart"/>
      <w:r w:rsidRPr="00F1356E">
        <w:rPr>
          <w:rFonts w:ascii="Arial Narrow" w:hAnsi="Arial Narrow"/>
        </w:rPr>
        <w:t>ktorý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upravuje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postup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pri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určení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finančných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opráv</w:t>
      </w:r>
      <w:proofErr w:type="spellEnd"/>
      <w:r w:rsidRPr="00F1356E">
        <w:rPr>
          <w:rFonts w:ascii="Arial Narrow" w:hAnsi="Arial Narrow"/>
        </w:rPr>
        <w:t xml:space="preserve">. </w:t>
      </w:r>
      <w:proofErr w:type="spellStart"/>
      <w:r w:rsidRPr="00F1356E">
        <w:rPr>
          <w:rFonts w:ascii="Arial Narrow" w:hAnsi="Arial Narrow"/>
        </w:rPr>
        <w:t>Objednávateľ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sa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zaväzuje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písomne</w:t>
      </w:r>
      <w:proofErr w:type="spellEnd"/>
      <w:r w:rsidRPr="00F1356E">
        <w:rPr>
          <w:rFonts w:ascii="Arial Narrow" w:hAnsi="Arial Narrow"/>
        </w:rPr>
        <w:t xml:space="preserve"> bez </w:t>
      </w:r>
      <w:proofErr w:type="spellStart"/>
      <w:r w:rsidRPr="00F1356E">
        <w:rPr>
          <w:rFonts w:ascii="Arial Narrow" w:hAnsi="Arial Narrow"/>
        </w:rPr>
        <w:t>zbytočného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odkladu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oznámiť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zhotoviteľovi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skutočnosť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nadobudnutia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účinnosti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Zmluvy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podľa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predchádzajúcej</w:t>
      </w:r>
      <w:proofErr w:type="spellEnd"/>
      <w:r w:rsidRPr="00F1356E">
        <w:rPr>
          <w:rFonts w:ascii="Arial Narrow" w:hAnsi="Arial Narrow"/>
        </w:rPr>
        <w:t xml:space="preserve"> </w:t>
      </w:r>
      <w:proofErr w:type="spellStart"/>
      <w:r w:rsidRPr="00F1356E">
        <w:rPr>
          <w:rFonts w:ascii="Arial Narrow" w:hAnsi="Arial Narrow"/>
        </w:rPr>
        <w:t>vety</w:t>
      </w:r>
      <w:proofErr w:type="spellEnd"/>
      <w:r w:rsidRPr="00F1356E">
        <w:rPr>
          <w:rFonts w:ascii="Arial Narrow" w:hAnsi="Arial Narrow"/>
        </w:rPr>
        <w:t>.</w:t>
      </w:r>
    </w:p>
    <w:p w14:paraId="56ABDE65" w14:textId="77777777" w:rsidR="00CE7D2E" w:rsidRPr="0098559E" w:rsidRDefault="00CE7D2E" w:rsidP="0089786B">
      <w:pPr>
        <w:widowControl/>
        <w:numPr>
          <w:ilvl w:val="0"/>
          <w:numId w:val="27"/>
        </w:numPr>
        <w:autoSpaceDE/>
        <w:autoSpaceDN/>
        <w:spacing w:after="120"/>
        <w:jc w:val="both"/>
        <w:rPr>
          <w:rFonts w:ascii="Arial Narrow" w:hAnsi="Arial Narrow"/>
        </w:rPr>
      </w:pPr>
      <w:proofErr w:type="spellStart"/>
      <w:r w:rsidRPr="0098559E">
        <w:rPr>
          <w:rFonts w:ascii="Arial Narrow" w:hAnsi="Arial Narrow"/>
        </w:rPr>
        <w:lastRenderedPageBreak/>
        <w:t>Osoby</w:t>
      </w:r>
      <w:proofErr w:type="spellEnd"/>
      <w:r w:rsidRPr="0098559E">
        <w:rPr>
          <w:rFonts w:ascii="Arial Narrow" w:hAnsi="Arial Narrow"/>
        </w:rPr>
        <w:t xml:space="preserve">, </w:t>
      </w:r>
      <w:proofErr w:type="spellStart"/>
      <w:r w:rsidRPr="0098559E">
        <w:rPr>
          <w:rFonts w:ascii="Arial Narrow" w:hAnsi="Arial Narrow"/>
        </w:rPr>
        <w:t>ktoré</w:t>
      </w:r>
      <w:proofErr w:type="spellEnd"/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podpisujú</w:t>
      </w:r>
      <w:proofErr w:type="spellEnd"/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túto</w:t>
      </w:r>
      <w:proofErr w:type="spellEnd"/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Zmluvu</w:t>
      </w:r>
      <w:proofErr w:type="spellEnd"/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vyhlasujú</w:t>
      </w:r>
      <w:proofErr w:type="spellEnd"/>
      <w:r w:rsidRPr="0098559E">
        <w:rPr>
          <w:rFonts w:ascii="Arial Narrow" w:hAnsi="Arial Narrow"/>
        </w:rPr>
        <w:t xml:space="preserve">, </w:t>
      </w:r>
      <w:proofErr w:type="spellStart"/>
      <w:r w:rsidRPr="0098559E">
        <w:rPr>
          <w:rFonts w:ascii="Arial Narrow" w:hAnsi="Arial Narrow"/>
        </w:rPr>
        <w:t>že</w:t>
      </w:r>
      <w:proofErr w:type="spellEnd"/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sú</w:t>
      </w:r>
      <w:proofErr w:type="spellEnd"/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oprávnené</w:t>
      </w:r>
      <w:proofErr w:type="spellEnd"/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konať</w:t>
      </w:r>
      <w:proofErr w:type="spellEnd"/>
      <w:r w:rsidRPr="0098559E">
        <w:rPr>
          <w:rFonts w:ascii="Arial Narrow" w:hAnsi="Arial Narrow"/>
        </w:rPr>
        <w:t xml:space="preserve"> v </w:t>
      </w:r>
      <w:proofErr w:type="spellStart"/>
      <w:r w:rsidRPr="0098559E">
        <w:rPr>
          <w:rFonts w:ascii="Arial Narrow" w:hAnsi="Arial Narrow"/>
        </w:rPr>
        <w:t>mene</w:t>
      </w:r>
      <w:proofErr w:type="spellEnd"/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Zmluvnej</w:t>
      </w:r>
      <w:proofErr w:type="spellEnd"/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strany</w:t>
      </w:r>
      <w:proofErr w:type="spellEnd"/>
      <w:r w:rsidRPr="0098559E">
        <w:rPr>
          <w:rFonts w:ascii="Arial Narrow" w:hAnsi="Arial Narrow"/>
        </w:rPr>
        <w:t xml:space="preserve"> a </w:t>
      </w:r>
      <w:proofErr w:type="spellStart"/>
      <w:r w:rsidRPr="0098559E">
        <w:rPr>
          <w:rFonts w:ascii="Arial Narrow" w:hAnsi="Arial Narrow"/>
        </w:rPr>
        <w:t>túto</w:t>
      </w:r>
      <w:proofErr w:type="spellEnd"/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Zmluvnú</w:t>
      </w:r>
      <w:proofErr w:type="spellEnd"/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stranu</w:t>
      </w:r>
      <w:proofErr w:type="spellEnd"/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zaväzovať</w:t>
      </w:r>
      <w:proofErr w:type="spellEnd"/>
      <w:r w:rsidRPr="0098559E">
        <w:rPr>
          <w:rFonts w:ascii="Arial Narrow" w:hAnsi="Arial Narrow"/>
        </w:rPr>
        <w:t>.</w:t>
      </w:r>
    </w:p>
    <w:p w14:paraId="1A7F9C77" w14:textId="0EE4BED1" w:rsidR="00CE7D2E" w:rsidRPr="0098559E" w:rsidRDefault="00CE7D2E" w:rsidP="0089786B">
      <w:pPr>
        <w:widowControl/>
        <w:numPr>
          <w:ilvl w:val="0"/>
          <w:numId w:val="27"/>
        </w:numPr>
        <w:autoSpaceDE/>
        <w:autoSpaceDN/>
        <w:spacing w:after="120"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Zmluva</w:t>
      </w:r>
      <w:proofErr w:type="spellEnd"/>
      <w:r>
        <w:rPr>
          <w:rFonts w:ascii="Arial Narrow" w:hAnsi="Arial Narrow"/>
        </w:rPr>
        <w:t xml:space="preserve"> je </w:t>
      </w:r>
      <w:proofErr w:type="spellStart"/>
      <w:r>
        <w:rPr>
          <w:rFonts w:ascii="Arial Narrow" w:hAnsi="Arial Narrow"/>
        </w:rPr>
        <w:t>vyhotovená</w:t>
      </w:r>
      <w:proofErr w:type="spellEnd"/>
      <w:r>
        <w:rPr>
          <w:rFonts w:ascii="Arial Narrow" w:hAnsi="Arial Narrow"/>
        </w:rPr>
        <w:t xml:space="preserve"> v </w:t>
      </w:r>
      <w:r w:rsidR="00F1356E">
        <w:rPr>
          <w:rFonts w:ascii="Arial Narrow" w:hAnsi="Arial Narrow"/>
        </w:rPr>
        <w:t>troch</w:t>
      </w:r>
      <w:r>
        <w:rPr>
          <w:rFonts w:ascii="Arial Narrow" w:hAnsi="Arial Narrow"/>
        </w:rPr>
        <w:t xml:space="preserve"> (</w:t>
      </w:r>
      <w:r w:rsidR="00F1356E">
        <w:rPr>
          <w:rFonts w:ascii="Arial Narrow" w:hAnsi="Arial Narrow"/>
        </w:rPr>
        <w:t>3</w:t>
      </w:r>
      <w:r>
        <w:rPr>
          <w:rFonts w:ascii="Arial Narrow" w:hAnsi="Arial Narrow"/>
        </w:rPr>
        <w:t>)</w:t>
      </w:r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exemplároch</w:t>
      </w:r>
      <w:proofErr w:type="spellEnd"/>
      <w:r w:rsidRPr="0098559E">
        <w:rPr>
          <w:rFonts w:ascii="Arial Narrow" w:hAnsi="Arial Narrow"/>
        </w:rPr>
        <w:t xml:space="preserve"> s </w:t>
      </w:r>
      <w:proofErr w:type="spellStart"/>
      <w:r w:rsidRPr="0098559E">
        <w:rPr>
          <w:rFonts w:ascii="Arial Narrow" w:hAnsi="Arial Narrow"/>
        </w:rPr>
        <w:t>platn</w:t>
      </w:r>
      <w:r>
        <w:rPr>
          <w:rFonts w:ascii="Arial Narrow" w:hAnsi="Arial Narrow"/>
        </w:rPr>
        <w:t>osťou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originálu</w:t>
      </w:r>
      <w:proofErr w:type="spellEnd"/>
      <w:r>
        <w:rPr>
          <w:rFonts w:ascii="Arial Narrow" w:hAnsi="Arial Narrow"/>
        </w:rPr>
        <w:t>, z </w:t>
      </w:r>
      <w:proofErr w:type="spellStart"/>
      <w:r>
        <w:rPr>
          <w:rFonts w:ascii="Arial Narrow" w:hAnsi="Arial Narrow"/>
        </w:rPr>
        <w:t>ktorých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Kupujúci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obdrží</w:t>
      </w:r>
      <w:proofErr w:type="spellEnd"/>
      <w:r>
        <w:rPr>
          <w:rFonts w:ascii="Arial Narrow" w:hAnsi="Arial Narrow"/>
        </w:rPr>
        <w:t xml:space="preserve"> </w:t>
      </w:r>
      <w:proofErr w:type="spellStart"/>
      <w:r w:rsidR="00F1356E">
        <w:rPr>
          <w:rFonts w:ascii="Arial Narrow" w:hAnsi="Arial Narrow"/>
        </w:rPr>
        <w:t>dva</w:t>
      </w:r>
      <w:proofErr w:type="spellEnd"/>
      <w:r>
        <w:rPr>
          <w:rFonts w:ascii="Arial Narrow" w:hAnsi="Arial Narrow"/>
        </w:rPr>
        <w:t xml:space="preserve"> (</w:t>
      </w:r>
      <w:r w:rsidR="00F1356E">
        <w:rPr>
          <w:rFonts w:ascii="Arial Narrow" w:hAnsi="Arial Narrow"/>
        </w:rPr>
        <w:t>2</w:t>
      </w:r>
      <w:r>
        <w:rPr>
          <w:rFonts w:ascii="Arial Narrow" w:hAnsi="Arial Narrow"/>
        </w:rPr>
        <w:t>)</w:t>
      </w:r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vyhotovenia</w:t>
      </w:r>
      <w:proofErr w:type="spellEnd"/>
      <w:r w:rsidRPr="0098559E">
        <w:rPr>
          <w:rFonts w:ascii="Arial Narrow" w:hAnsi="Arial Narrow"/>
        </w:rPr>
        <w:t xml:space="preserve"> a </w:t>
      </w:r>
      <w:proofErr w:type="spellStart"/>
      <w:r>
        <w:rPr>
          <w:rStyle w:val="slostrany"/>
          <w:rFonts w:ascii="Arial Narrow" w:hAnsi="Arial Narrow"/>
          <w:sz w:val="22"/>
        </w:rPr>
        <w:t>Predávajúci</w:t>
      </w:r>
      <w:proofErr w:type="spellEnd"/>
      <w:r w:rsidRPr="00030AED">
        <w:rPr>
          <w:rStyle w:val="slostrany"/>
          <w:rFonts w:ascii="Arial Narrow" w:hAnsi="Arial Narrow"/>
          <w:sz w:val="22"/>
        </w:rPr>
        <w:t xml:space="preserve"> </w:t>
      </w:r>
      <w:proofErr w:type="spellStart"/>
      <w:r w:rsidRPr="0098559E">
        <w:rPr>
          <w:rFonts w:ascii="Arial Narrow" w:hAnsi="Arial Narrow"/>
        </w:rPr>
        <w:t>obdrží</w:t>
      </w:r>
      <w:proofErr w:type="spellEnd"/>
      <w:r w:rsidRPr="0098559E">
        <w:rPr>
          <w:rFonts w:ascii="Arial Narrow" w:hAnsi="Arial Narrow"/>
        </w:rPr>
        <w:t xml:space="preserve"> </w:t>
      </w:r>
      <w:proofErr w:type="spellStart"/>
      <w:r w:rsidR="00F1356E">
        <w:rPr>
          <w:rFonts w:ascii="Arial Narrow" w:hAnsi="Arial Narrow"/>
        </w:rPr>
        <w:t>jedno</w:t>
      </w:r>
      <w:proofErr w:type="spellEnd"/>
      <w:r>
        <w:rPr>
          <w:rFonts w:ascii="Arial Narrow" w:hAnsi="Arial Narrow"/>
        </w:rPr>
        <w:t xml:space="preserve"> (</w:t>
      </w:r>
      <w:r w:rsidR="00F1356E">
        <w:rPr>
          <w:rFonts w:ascii="Arial Narrow" w:hAnsi="Arial Narrow"/>
        </w:rPr>
        <w:t>1</w:t>
      </w:r>
      <w:r>
        <w:rPr>
          <w:rFonts w:ascii="Arial Narrow" w:hAnsi="Arial Narrow"/>
        </w:rPr>
        <w:t>)</w:t>
      </w:r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vyhotoveni</w:t>
      </w:r>
      <w:r w:rsidR="00F1356E">
        <w:rPr>
          <w:rFonts w:ascii="Arial Narrow" w:hAnsi="Arial Narrow"/>
        </w:rPr>
        <w:t>e</w:t>
      </w:r>
      <w:proofErr w:type="spellEnd"/>
      <w:r w:rsidRPr="0098559E">
        <w:rPr>
          <w:rFonts w:ascii="Arial Narrow" w:hAnsi="Arial Narrow"/>
        </w:rPr>
        <w:t xml:space="preserve">. </w:t>
      </w:r>
      <w:proofErr w:type="spellStart"/>
      <w:r w:rsidRPr="0098559E">
        <w:rPr>
          <w:rFonts w:ascii="Arial Narrow" w:hAnsi="Arial Narrow"/>
        </w:rPr>
        <w:t>Neoddeliteľnou</w:t>
      </w:r>
      <w:proofErr w:type="spellEnd"/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súčasťou</w:t>
      </w:r>
      <w:proofErr w:type="spellEnd"/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tejto</w:t>
      </w:r>
      <w:proofErr w:type="spellEnd"/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Zmluvy</w:t>
      </w:r>
      <w:proofErr w:type="spellEnd"/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sú</w:t>
      </w:r>
      <w:proofErr w:type="spellEnd"/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nasledujúce</w:t>
      </w:r>
      <w:proofErr w:type="spellEnd"/>
      <w:r w:rsidRPr="0098559E">
        <w:rPr>
          <w:rFonts w:ascii="Arial Narrow" w:hAnsi="Arial Narrow"/>
        </w:rPr>
        <w:t xml:space="preserve"> </w:t>
      </w:r>
      <w:proofErr w:type="spellStart"/>
      <w:r w:rsidRPr="0098559E">
        <w:rPr>
          <w:rFonts w:ascii="Arial Narrow" w:hAnsi="Arial Narrow"/>
        </w:rPr>
        <w:t>prílohy</w:t>
      </w:r>
      <w:proofErr w:type="spellEnd"/>
      <w:r w:rsidRPr="0098559E">
        <w:rPr>
          <w:rFonts w:ascii="Arial Narrow" w:hAnsi="Arial Narrow"/>
        </w:rPr>
        <w:t>:</w:t>
      </w:r>
    </w:p>
    <w:p w14:paraId="2CA2378E" w14:textId="483BF39C" w:rsidR="00CE7D2E" w:rsidRPr="0098559E" w:rsidRDefault="00CE7D2E" w:rsidP="00CE7D2E">
      <w:pPr>
        <w:spacing w:after="120"/>
        <w:ind w:firstLine="360"/>
        <w:jc w:val="both"/>
        <w:rPr>
          <w:rFonts w:ascii="Arial Narrow" w:hAnsi="Arial Narrow"/>
        </w:rPr>
      </w:pPr>
      <w:proofErr w:type="spellStart"/>
      <w:r w:rsidRPr="0098559E">
        <w:rPr>
          <w:rFonts w:ascii="Arial Narrow" w:hAnsi="Arial Narrow"/>
        </w:rPr>
        <w:t>Príloha</w:t>
      </w:r>
      <w:proofErr w:type="spellEnd"/>
      <w:r w:rsidRPr="0098559E">
        <w:rPr>
          <w:rFonts w:ascii="Arial Narrow" w:hAnsi="Arial Narrow"/>
        </w:rPr>
        <w:t xml:space="preserve"> č.</w:t>
      </w:r>
      <w:r>
        <w:rPr>
          <w:rFonts w:ascii="Arial Narrow" w:hAnsi="Arial Narrow"/>
        </w:rPr>
        <w:t xml:space="preserve"> 1: </w:t>
      </w:r>
      <w:proofErr w:type="spellStart"/>
      <w:r w:rsidR="00F1356E">
        <w:rPr>
          <w:rFonts w:ascii="Arial Narrow" w:hAnsi="Arial Narrow"/>
        </w:rPr>
        <w:t>návrh</w:t>
      </w:r>
      <w:proofErr w:type="spellEnd"/>
      <w:r w:rsidR="00F1356E">
        <w:rPr>
          <w:rFonts w:ascii="Arial Narrow" w:hAnsi="Arial Narrow"/>
        </w:rPr>
        <w:t xml:space="preserve"> </w:t>
      </w:r>
      <w:proofErr w:type="spellStart"/>
      <w:r w:rsidR="00F1356E">
        <w:rPr>
          <w:rFonts w:ascii="Arial Narrow" w:hAnsi="Arial Narrow"/>
        </w:rPr>
        <w:t>na</w:t>
      </w:r>
      <w:proofErr w:type="spellEnd"/>
      <w:r w:rsidR="00F1356E">
        <w:rPr>
          <w:rFonts w:ascii="Arial Narrow" w:hAnsi="Arial Narrow"/>
        </w:rPr>
        <w:t xml:space="preserve"> </w:t>
      </w:r>
      <w:proofErr w:type="spellStart"/>
      <w:r w:rsidR="00F1356E">
        <w:rPr>
          <w:rFonts w:ascii="Arial Narrow" w:hAnsi="Arial Narrow"/>
        </w:rPr>
        <w:t>plnenie</w:t>
      </w:r>
      <w:proofErr w:type="spellEnd"/>
      <w:r w:rsidR="00F1356E">
        <w:rPr>
          <w:rFonts w:ascii="Arial Narrow" w:hAnsi="Arial Narrow"/>
        </w:rPr>
        <w:t xml:space="preserve"> </w:t>
      </w:r>
      <w:proofErr w:type="spellStart"/>
      <w:r w:rsidR="00F1356E">
        <w:rPr>
          <w:rFonts w:ascii="Arial Narrow" w:hAnsi="Arial Narrow"/>
        </w:rPr>
        <w:t>kritérií</w:t>
      </w:r>
      <w:proofErr w:type="spellEnd"/>
      <w:r w:rsidR="00F1356E">
        <w:rPr>
          <w:rFonts w:ascii="Arial Narrow" w:hAnsi="Arial Narrow"/>
        </w:rPr>
        <w:t xml:space="preserve"> /</w:t>
      </w:r>
      <w:proofErr w:type="spellStart"/>
      <w:r w:rsidR="00F1356E">
        <w:rPr>
          <w:rFonts w:ascii="Arial Narrow" w:hAnsi="Arial Narrow"/>
        </w:rPr>
        <w:t>vyplnený</w:t>
      </w:r>
      <w:proofErr w:type="spellEnd"/>
    </w:p>
    <w:p w14:paraId="5C9847D5" w14:textId="77777777" w:rsidR="00CE7D2E" w:rsidRPr="00F40AEC" w:rsidRDefault="00CE7D2E" w:rsidP="0089786B">
      <w:pPr>
        <w:widowControl/>
        <w:numPr>
          <w:ilvl w:val="0"/>
          <w:numId w:val="27"/>
        </w:numPr>
        <w:spacing w:after="120"/>
        <w:jc w:val="both"/>
        <w:rPr>
          <w:rFonts w:ascii="Arial Narrow" w:hAnsi="Arial Narrow"/>
          <w:lang w:val="pl-PL"/>
        </w:rPr>
      </w:pPr>
      <w:r w:rsidRPr="00F40AEC">
        <w:rPr>
          <w:rFonts w:ascii="Arial Narrow" w:hAnsi="Arial Narrow"/>
          <w:lang w:val="pl-PL"/>
        </w:rPr>
        <w:t xml:space="preserve">Vzťahy neupravené touto Zmluvou sa riadia príslušnými ustanoveniami Obchodného zákonníka a ostatnými všeobecne záväznými právnymi predpismi platnými v Slovenskej republike, vrátane zodpovednosti za vady tovaru. </w:t>
      </w:r>
    </w:p>
    <w:p w14:paraId="590892D7" w14:textId="77777777" w:rsidR="00CE7D2E" w:rsidRPr="00F40AEC" w:rsidRDefault="00CE7D2E" w:rsidP="0089786B">
      <w:pPr>
        <w:widowControl/>
        <w:numPr>
          <w:ilvl w:val="0"/>
          <w:numId w:val="27"/>
        </w:numPr>
        <w:spacing w:after="120"/>
        <w:jc w:val="both"/>
        <w:rPr>
          <w:rFonts w:ascii="Arial Narrow" w:hAnsi="Arial Narrow"/>
          <w:lang w:val="pl-PL"/>
        </w:rPr>
      </w:pPr>
      <w:r w:rsidRPr="00F40AEC">
        <w:rPr>
          <w:rFonts w:ascii="Arial Narrow" w:hAnsi="Arial Narrow"/>
          <w:lang w:val="pl-PL"/>
        </w:rPr>
        <w:t xml:space="preserve">Zmluvné strany sa dohodli, že všetky spory, ktoré medzi nimi vznikli alebo vzniknú z právnych vzťahov vzniknutých na základe tejto Zmluvy alebo v súvislosti s touto Zmluvou, vrátane sporov o platnosť, výklad a zánik tejto Zmluvy, budú rozhodnuté príslušným všeobecným súdom Slovenskej republiky. </w:t>
      </w:r>
    </w:p>
    <w:p w14:paraId="38F6217D" w14:textId="77777777" w:rsidR="00CE7D2E" w:rsidRDefault="00CE7D2E" w:rsidP="0089786B">
      <w:pPr>
        <w:widowControl/>
        <w:numPr>
          <w:ilvl w:val="0"/>
          <w:numId w:val="27"/>
        </w:numPr>
        <w:spacing w:after="120"/>
        <w:jc w:val="both"/>
        <w:rPr>
          <w:rFonts w:ascii="Arial Narrow" w:hAnsi="Arial Narrow"/>
          <w:lang w:val="pl-PL"/>
        </w:rPr>
      </w:pPr>
      <w:r w:rsidRPr="00F40AEC">
        <w:rPr>
          <w:rFonts w:ascii="Arial Narrow" w:hAnsi="Arial Narrow"/>
          <w:lang w:val="pl-PL"/>
        </w:rPr>
        <w:t>Zmluvné strany prehlasujú, že si Zmluvu riadne prečítali, jej obsahu porozumeli a s ním súhlasia, čo potvrdzujú svojimi podpismi.</w:t>
      </w:r>
    </w:p>
    <w:p w14:paraId="2CFD6C9F" w14:textId="554A3DF3" w:rsidR="0041408A" w:rsidRPr="00F40AEC" w:rsidRDefault="0041408A" w:rsidP="0041408A">
      <w:pPr>
        <w:widowControl/>
        <w:spacing w:after="120"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V ____________________ dňa _______________</w:t>
      </w:r>
    </w:p>
    <w:p w14:paraId="556F9B04" w14:textId="77777777" w:rsidR="00CE7D2E" w:rsidRPr="00F40AEC" w:rsidRDefault="00CE7D2E" w:rsidP="00CE7D2E">
      <w:pPr>
        <w:pStyle w:val="Odsekzoznamu"/>
        <w:spacing w:before="120"/>
        <w:jc w:val="both"/>
        <w:rPr>
          <w:rStyle w:val="slostrany"/>
          <w:rFonts w:ascii="Arial Narrow" w:hAnsi="Arial Narrow"/>
          <w:sz w:val="22"/>
          <w:lang w:val="pl-PL"/>
        </w:rPr>
      </w:pPr>
    </w:p>
    <w:p w14:paraId="359AC3CB" w14:textId="77777777" w:rsidR="00CE7D2E" w:rsidRDefault="00CE7D2E" w:rsidP="00CE7D2E">
      <w:pPr>
        <w:spacing w:before="120"/>
        <w:jc w:val="both"/>
        <w:rPr>
          <w:rStyle w:val="slostrany"/>
          <w:rFonts w:ascii="Arial Narrow" w:hAnsi="Arial Narrow"/>
          <w:sz w:val="22"/>
          <w:lang w:val="pl-PL"/>
        </w:rPr>
      </w:pPr>
      <w:r w:rsidRPr="00216C4C">
        <w:rPr>
          <w:rStyle w:val="slostrany"/>
          <w:rFonts w:ascii="Arial Narrow" w:hAnsi="Arial Narrow"/>
          <w:sz w:val="22"/>
          <w:lang w:val="pl-PL"/>
        </w:rPr>
        <w:t>Túto Zmluvu na znak súhlasu v celom rozsahu podpisujú:</w:t>
      </w:r>
    </w:p>
    <w:p w14:paraId="1492F2E2" w14:textId="77777777" w:rsidR="0041408A" w:rsidRDefault="0041408A" w:rsidP="00CE7D2E">
      <w:pPr>
        <w:spacing w:before="120"/>
        <w:jc w:val="both"/>
        <w:rPr>
          <w:rStyle w:val="slostrany"/>
          <w:rFonts w:ascii="Arial Narrow" w:hAnsi="Arial Narrow"/>
          <w:sz w:val="22"/>
          <w:lang w:val="pl-PL"/>
        </w:rPr>
      </w:pPr>
    </w:p>
    <w:p w14:paraId="1AC53E97" w14:textId="4E952A04" w:rsidR="0041408A" w:rsidRPr="00216C4C" w:rsidRDefault="0041408A" w:rsidP="00CE7D2E">
      <w:pPr>
        <w:spacing w:before="120"/>
        <w:jc w:val="both"/>
        <w:rPr>
          <w:rStyle w:val="slostrany"/>
          <w:rFonts w:ascii="Arial Narrow" w:hAnsi="Arial Narrow"/>
          <w:sz w:val="22"/>
          <w:lang w:val="pl-PL"/>
        </w:rPr>
      </w:pPr>
      <w:r>
        <w:rPr>
          <w:rStyle w:val="slostrany"/>
          <w:rFonts w:ascii="Arial Narrow" w:hAnsi="Arial Narrow"/>
          <w:sz w:val="22"/>
          <w:lang w:val="pl-PL"/>
        </w:rPr>
        <w:t>Za Kupujúceho:</w:t>
      </w:r>
      <w:r>
        <w:rPr>
          <w:rStyle w:val="slostrany"/>
          <w:rFonts w:ascii="Arial Narrow" w:hAnsi="Arial Narrow"/>
          <w:sz w:val="22"/>
          <w:lang w:val="pl-PL"/>
        </w:rPr>
        <w:tab/>
      </w:r>
      <w:r>
        <w:rPr>
          <w:rStyle w:val="slostrany"/>
          <w:rFonts w:ascii="Arial Narrow" w:hAnsi="Arial Narrow"/>
          <w:sz w:val="22"/>
          <w:lang w:val="pl-PL"/>
        </w:rPr>
        <w:tab/>
      </w:r>
      <w:r>
        <w:rPr>
          <w:rStyle w:val="slostrany"/>
          <w:rFonts w:ascii="Arial Narrow" w:hAnsi="Arial Narrow"/>
          <w:sz w:val="22"/>
          <w:lang w:val="pl-PL"/>
        </w:rPr>
        <w:tab/>
      </w:r>
      <w:r>
        <w:rPr>
          <w:rStyle w:val="slostrany"/>
          <w:rFonts w:ascii="Arial Narrow" w:hAnsi="Arial Narrow"/>
          <w:sz w:val="22"/>
          <w:lang w:val="pl-PL"/>
        </w:rPr>
        <w:tab/>
      </w:r>
      <w:r>
        <w:rPr>
          <w:rStyle w:val="slostrany"/>
          <w:rFonts w:ascii="Arial Narrow" w:hAnsi="Arial Narrow"/>
          <w:sz w:val="22"/>
          <w:lang w:val="pl-PL"/>
        </w:rPr>
        <w:tab/>
      </w:r>
      <w:r>
        <w:rPr>
          <w:rStyle w:val="slostrany"/>
          <w:rFonts w:ascii="Arial Narrow" w:hAnsi="Arial Narrow"/>
          <w:sz w:val="22"/>
          <w:lang w:val="pl-PL"/>
        </w:rPr>
        <w:tab/>
      </w:r>
      <w:r>
        <w:rPr>
          <w:rStyle w:val="slostrany"/>
          <w:rFonts w:ascii="Arial Narrow" w:hAnsi="Arial Narrow"/>
          <w:sz w:val="22"/>
          <w:lang w:val="pl-PL"/>
        </w:rPr>
        <w:tab/>
        <w:t>Za Predávajúceho</w:t>
      </w:r>
    </w:p>
    <w:p w14:paraId="15018AF1" w14:textId="77777777" w:rsidR="009F7070" w:rsidRPr="00BE727E" w:rsidRDefault="009F7070" w:rsidP="007D7EDC">
      <w:pPr>
        <w:jc w:val="center"/>
        <w:rPr>
          <w:rFonts w:asciiTheme="minorHAnsi" w:hAnsiTheme="minorHAnsi" w:cstheme="minorHAnsi"/>
          <w:sz w:val="24"/>
          <w:lang w:val="sk-SK"/>
        </w:rPr>
      </w:pPr>
    </w:p>
    <w:p w14:paraId="773BEE14" w14:textId="77777777" w:rsidR="009F7070" w:rsidRPr="00BE727E" w:rsidRDefault="009F7070" w:rsidP="007D7EDC">
      <w:pPr>
        <w:jc w:val="center"/>
        <w:rPr>
          <w:rFonts w:asciiTheme="minorHAnsi" w:hAnsiTheme="minorHAnsi" w:cstheme="minorHAnsi"/>
          <w:sz w:val="24"/>
          <w:lang w:val="sk-SK"/>
        </w:rPr>
      </w:pPr>
    </w:p>
    <w:p w14:paraId="51296DC0" w14:textId="77777777" w:rsidR="009F7070" w:rsidRPr="00BE727E" w:rsidRDefault="009F7070" w:rsidP="007D7EDC">
      <w:pPr>
        <w:jc w:val="center"/>
        <w:rPr>
          <w:rFonts w:asciiTheme="minorHAnsi" w:hAnsiTheme="minorHAnsi" w:cstheme="minorHAnsi"/>
          <w:sz w:val="24"/>
          <w:lang w:val="sk-SK"/>
        </w:rPr>
      </w:pPr>
    </w:p>
    <w:p w14:paraId="5F4DD937" w14:textId="05FAEF81" w:rsidR="00D36EC7" w:rsidRDefault="00D36EC7" w:rsidP="00D66D05">
      <w:pPr>
        <w:pStyle w:val="Nadpis2"/>
        <w:ind w:left="277" w:right="218"/>
        <w:jc w:val="center"/>
        <w:rPr>
          <w:rFonts w:asciiTheme="minorHAnsi" w:hAnsiTheme="minorHAnsi" w:cstheme="minorHAnsi"/>
          <w:sz w:val="22"/>
          <w:szCs w:val="22"/>
          <w:lang w:val="es-ES"/>
        </w:rPr>
      </w:pPr>
    </w:p>
    <w:p w14:paraId="32D9791E" w14:textId="77777777" w:rsidR="002A6A19" w:rsidRDefault="002A6A19" w:rsidP="002A6A19">
      <w:pPr>
        <w:pStyle w:val="Nadpis2"/>
        <w:ind w:left="0" w:right="218"/>
        <w:rPr>
          <w:rFonts w:asciiTheme="minorHAnsi" w:hAnsiTheme="minorHAnsi" w:cstheme="minorHAnsi"/>
          <w:sz w:val="22"/>
          <w:szCs w:val="22"/>
          <w:lang w:val="es-ES"/>
        </w:rPr>
      </w:pPr>
    </w:p>
    <w:p w14:paraId="24D00A42" w14:textId="77777777" w:rsidR="002A6A19" w:rsidRDefault="002A6A19" w:rsidP="002A6A19">
      <w:pPr>
        <w:pStyle w:val="Nadpis2"/>
        <w:ind w:left="0" w:right="218"/>
        <w:rPr>
          <w:rFonts w:asciiTheme="minorHAnsi" w:hAnsiTheme="minorHAnsi" w:cstheme="minorHAnsi"/>
          <w:sz w:val="22"/>
          <w:szCs w:val="22"/>
          <w:lang w:val="es-ES"/>
        </w:rPr>
      </w:pPr>
    </w:p>
    <w:p w14:paraId="4E0EE357" w14:textId="77777777" w:rsidR="002A6A19" w:rsidRDefault="002A6A19" w:rsidP="002A6A19">
      <w:pPr>
        <w:pStyle w:val="Nadpis2"/>
        <w:ind w:left="0" w:right="218"/>
        <w:rPr>
          <w:rFonts w:asciiTheme="minorHAnsi" w:hAnsiTheme="minorHAnsi" w:cstheme="minorHAnsi"/>
          <w:sz w:val="22"/>
          <w:szCs w:val="22"/>
          <w:lang w:val="es-ES"/>
        </w:rPr>
      </w:pPr>
    </w:p>
    <w:p w14:paraId="50EB8564" w14:textId="77777777" w:rsidR="002A6A19" w:rsidRDefault="002A6A19" w:rsidP="002A6A19">
      <w:pPr>
        <w:pStyle w:val="Nadpis2"/>
        <w:ind w:left="0" w:right="218"/>
        <w:rPr>
          <w:rFonts w:asciiTheme="minorHAnsi" w:hAnsiTheme="minorHAnsi" w:cstheme="minorHAnsi"/>
          <w:sz w:val="22"/>
          <w:szCs w:val="22"/>
          <w:lang w:val="es-ES"/>
        </w:rPr>
      </w:pPr>
    </w:p>
    <w:p w14:paraId="33A65165" w14:textId="77777777" w:rsidR="002A6A19" w:rsidRDefault="002A6A19" w:rsidP="002A6A19">
      <w:pPr>
        <w:pStyle w:val="Nadpis2"/>
        <w:ind w:left="0" w:right="218"/>
        <w:rPr>
          <w:rFonts w:asciiTheme="minorHAnsi" w:hAnsiTheme="minorHAnsi" w:cstheme="minorHAnsi"/>
          <w:sz w:val="22"/>
          <w:szCs w:val="22"/>
          <w:lang w:val="es-ES"/>
        </w:rPr>
      </w:pPr>
    </w:p>
    <w:p w14:paraId="5867418D" w14:textId="77777777" w:rsidR="009F7070" w:rsidRPr="00BE727E" w:rsidRDefault="009F7070" w:rsidP="009F7070">
      <w:pPr>
        <w:rPr>
          <w:rFonts w:asciiTheme="minorHAnsi" w:hAnsiTheme="minorHAnsi" w:cstheme="minorHAnsi"/>
          <w:lang w:val="es-ES"/>
        </w:rPr>
      </w:pPr>
    </w:p>
    <w:p w14:paraId="0C4AAC39" w14:textId="44C42E8B" w:rsidR="00515927" w:rsidRDefault="00515927" w:rsidP="00515927">
      <w:pPr>
        <w:rPr>
          <w:rFonts w:asciiTheme="minorHAnsi" w:hAnsiTheme="minorHAnsi" w:cstheme="minorHAnsi"/>
          <w:b/>
          <w:lang w:val="es-ES"/>
        </w:rPr>
      </w:pPr>
    </w:p>
    <w:p w14:paraId="353A54AD" w14:textId="0A88C887" w:rsidR="00A77297" w:rsidRDefault="00A77297" w:rsidP="00515927">
      <w:pPr>
        <w:rPr>
          <w:rFonts w:asciiTheme="minorHAnsi" w:hAnsiTheme="minorHAnsi" w:cstheme="minorHAnsi"/>
          <w:b/>
          <w:lang w:val="es-ES"/>
        </w:rPr>
      </w:pPr>
    </w:p>
    <w:p w14:paraId="28A6D8E2" w14:textId="0F32771A" w:rsidR="007F3509" w:rsidRPr="003B2167" w:rsidRDefault="007F3509" w:rsidP="007F3509">
      <w:pPr>
        <w:spacing w:after="120"/>
        <w:ind w:firstLine="360"/>
        <w:jc w:val="both"/>
        <w:rPr>
          <w:rFonts w:ascii="Arial Narrow" w:hAnsi="Arial Narrow"/>
          <w:lang w:val="pl-PL"/>
        </w:rPr>
      </w:pPr>
      <w:r>
        <w:rPr>
          <w:rFonts w:asciiTheme="minorHAnsi" w:hAnsiTheme="minorHAnsi" w:cstheme="minorHAnsi"/>
          <w:b/>
          <w:lang w:val="es-ES"/>
        </w:rPr>
        <w:br w:type="page"/>
      </w:r>
      <w:r w:rsidRPr="003B2167">
        <w:rPr>
          <w:rFonts w:ascii="Arial Narrow" w:hAnsi="Arial Narrow"/>
          <w:lang w:val="pl-PL"/>
        </w:rPr>
        <w:lastRenderedPageBreak/>
        <w:t>Príloha č. 1: Špecifikácia predmetu zákazky.</w:t>
      </w:r>
    </w:p>
    <w:p w14:paraId="1D2927BE" w14:textId="4E83D168" w:rsidR="0052373D" w:rsidRPr="003B2167" w:rsidRDefault="0052373D" w:rsidP="001F0812">
      <w:pPr>
        <w:rPr>
          <w:rFonts w:asciiTheme="minorHAnsi" w:hAnsiTheme="minorHAnsi" w:cstheme="minorHAnsi"/>
          <w:b/>
          <w:lang w:val="es-E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92"/>
        <w:gridCol w:w="2492"/>
        <w:gridCol w:w="2493"/>
        <w:gridCol w:w="2493"/>
      </w:tblGrid>
      <w:tr w:rsidR="000D0F43" w14:paraId="14AD3557" w14:textId="77777777" w:rsidTr="003B2167">
        <w:tc>
          <w:tcPr>
            <w:tcW w:w="2492" w:type="dxa"/>
            <w:tcBorders>
              <w:bottom w:val="single" w:sz="4" w:space="0" w:color="auto"/>
            </w:tcBorders>
          </w:tcPr>
          <w:p w14:paraId="014BF698" w14:textId="4E61F335" w:rsidR="000D0F43" w:rsidRPr="003B2167" w:rsidRDefault="000D0F43" w:rsidP="001F0812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3B2167">
              <w:rPr>
                <w:rFonts w:asciiTheme="minorHAnsi" w:hAnsiTheme="minorHAnsi" w:cstheme="minorHAnsi"/>
                <w:b/>
                <w:lang w:val="es-ES"/>
              </w:rPr>
              <w:t>Specifikácia stroja, názov</w:t>
            </w:r>
            <w:r w:rsidR="003B2167" w:rsidRPr="003B2167">
              <w:rPr>
                <w:rFonts w:asciiTheme="minorHAnsi" w:hAnsiTheme="minorHAnsi" w:cstheme="minorHAnsi"/>
                <w:b/>
                <w:lang w:val="es-ES"/>
              </w:rPr>
              <w:t xml:space="preserve"> s uvedním technickej špecifikácej  a presnou špecifikáciu o ktorú časť predmetu zákazky sa jedná</w:t>
            </w:r>
          </w:p>
        </w:tc>
        <w:tc>
          <w:tcPr>
            <w:tcW w:w="2492" w:type="dxa"/>
          </w:tcPr>
          <w:p w14:paraId="5A3FDF5D" w14:textId="31792419" w:rsidR="000D0F43" w:rsidRPr="003B2167" w:rsidRDefault="003B2167" w:rsidP="001F0812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3B2167">
              <w:rPr>
                <w:rFonts w:asciiTheme="minorHAnsi" w:hAnsiTheme="minorHAnsi" w:cstheme="minorHAnsi"/>
                <w:b/>
                <w:lang w:val="es-ES"/>
              </w:rPr>
              <w:t>P</w:t>
            </w:r>
            <w:r w:rsidR="000D0F43" w:rsidRPr="003B2167">
              <w:rPr>
                <w:rFonts w:asciiTheme="minorHAnsi" w:hAnsiTheme="minorHAnsi" w:cstheme="minorHAnsi"/>
                <w:b/>
                <w:lang w:val="es-ES"/>
              </w:rPr>
              <w:t>očet</w:t>
            </w:r>
          </w:p>
        </w:tc>
        <w:tc>
          <w:tcPr>
            <w:tcW w:w="2493" w:type="dxa"/>
          </w:tcPr>
          <w:p w14:paraId="5F68CAD3" w14:textId="3E6D8999" w:rsidR="000D0F43" w:rsidRPr="003B2167" w:rsidRDefault="000D0F43" w:rsidP="001F0812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3B2167">
              <w:rPr>
                <w:rFonts w:asciiTheme="minorHAnsi" w:hAnsiTheme="minorHAnsi" w:cstheme="minorHAnsi"/>
                <w:b/>
                <w:lang w:val="es-ES"/>
              </w:rPr>
              <w:t>Cena za plnenie bez dph</w:t>
            </w:r>
          </w:p>
        </w:tc>
        <w:tc>
          <w:tcPr>
            <w:tcW w:w="2493" w:type="dxa"/>
          </w:tcPr>
          <w:p w14:paraId="5239F65D" w14:textId="22FF4113" w:rsidR="000D0F43" w:rsidRPr="003B2167" w:rsidRDefault="000D0F43" w:rsidP="001F0812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3B2167">
              <w:rPr>
                <w:rFonts w:asciiTheme="minorHAnsi" w:hAnsiTheme="minorHAnsi" w:cstheme="minorHAnsi"/>
                <w:b/>
                <w:lang w:val="es-ES"/>
              </w:rPr>
              <w:t>Cena za plnenie s dph</w:t>
            </w:r>
          </w:p>
        </w:tc>
      </w:tr>
      <w:tr w:rsidR="000D0F43" w14:paraId="7A9FD7E0" w14:textId="77777777" w:rsidTr="003B2167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FF21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  <w:tc>
          <w:tcPr>
            <w:tcW w:w="2492" w:type="dxa"/>
            <w:tcBorders>
              <w:left w:val="single" w:sz="4" w:space="0" w:color="auto"/>
            </w:tcBorders>
          </w:tcPr>
          <w:p w14:paraId="6CBF7B7D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  <w:tc>
          <w:tcPr>
            <w:tcW w:w="2493" w:type="dxa"/>
          </w:tcPr>
          <w:p w14:paraId="08F156D6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  <w:tc>
          <w:tcPr>
            <w:tcW w:w="2493" w:type="dxa"/>
          </w:tcPr>
          <w:p w14:paraId="2D9CFCED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</w:tr>
      <w:tr w:rsidR="000D0F43" w14:paraId="1F5B1BF2" w14:textId="77777777" w:rsidTr="003B2167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AD06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  <w:tc>
          <w:tcPr>
            <w:tcW w:w="2492" w:type="dxa"/>
            <w:tcBorders>
              <w:left w:val="single" w:sz="4" w:space="0" w:color="auto"/>
            </w:tcBorders>
          </w:tcPr>
          <w:p w14:paraId="16DFBABD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  <w:tc>
          <w:tcPr>
            <w:tcW w:w="2493" w:type="dxa"/>
          </w:tcPr>
          <w:p w14:paraId="200BAC4B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  <w:tc>
          <w:tcPr>
            <w:tcW w:w="2493" w:type="dxa"/>
          </w:tcPr>
          <w:p w14:paraId="7ADD8598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</w:tr>
      <w:tr w:rsidR="000D0F43" w14:paraId="2810D855" w14:textId="77777777" w:rsidTr="003B2167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D2FB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  <w:tc>
          <w:tcPr>
            <w:tcW w:w="2492" w:type="dxa"/>
            <w:tcBorders>
              <w:left w:val="single" w:sz="4" w:space="0" w:color="auto"/>
            </w:tcBorders>
          </w:tcPr>
          <w:p w14:paraId="48E9A646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  <w:tc>
          <w:tcPr>
            <w:tcW w:w="2493" w:type="dxa"/>
          </w:tcPr>
          <w:p w14:paraId="469CA305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  <w:tc>
          <w:tcPr>
            <w:tcW w:w="2493" w:type="dxa"/>
          </w:tcPr>
          <w:p w14:paraId="0226DD9F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</w:tr>
      <w:tr w:rsidR="000D0F43" w14:paraId="53F7F19F" w14:textId="77777777" w:rsidTr="003B2167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F7DE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  <w:tc>
          <w:tcPr>
            <w:tcW w:w="2492" w:type="dxa"/>
            <w:tcBorders>
              <w:left w:val="single" w:sz="4" w:space="0" w:color="auto"/>
            </w:tcBorders>
          </w:tcPr>
          <w:p w14:paraId="48FCD8F6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  <w:tc>
          <w:tcPr>
            <w:tcW w:w="2493" w:type="dxa"/>
          </w:tcPr>
          <w:p w14:paraId="271C42FD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  <w:tc>
          <w:tcPr>
            <w:tcW w:w="2493" w:type="dxa"/>
          </w:tcPr>
          <w:p w14:paraId="0242B3CA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</w:tr>
      <w:tr w:rsidR="000D0F43" w14:paraId="463F7F45" w14:textId="77777777" w:rsidTr="003B2167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1F9E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  <w:tc>
          <w:tcPr>
            <w:tcW w:w="2492" w:type="dxa"/>
            <w:tcBorders>
              <w:left w:val="single" w:sz="4" w:space="0" w:color="auto"/>
            </w:tcBorders>
          </w:tcPr>
          <w:p w14:paraId="2DACC18C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  <w:tc>
          <w:tcPr>
            <w:tcW w:w="2493" w:type="dxa"/>
          </w:tcPr>
          <w:p w14:paraId="5789E6D5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  <w:tc>
          <w:tcPr>
            <w:tcW w:w="2493" w:type="dxa"/>
          </w:tcPr>
          <w:p w14:paraId="60696473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</w:tr>
      <w:tr w:rsidR="000D0F43" w14:paraId="0B368C39" w14:textId="77777777" w:rsidTr="003B2167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4C3E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  <w:tc>
          <w:tcPr>
            <w:tcW w:w="2492" w:type="dxa"/>
            <w:tcBorders>
              <w:left w:val="single" w:sz="4" w:space="0" w:color="auto"/>
            </w:tcBorders>
          </w:tcPr>
          <w:p w14:paraId="4757A550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  <w:tc>
          <w:tcPr>
            <w:tcW w:w="2493" w:type="dxa"/>
          </w:tcPr>
          <w:p w14:paraId="086DD026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  <w:tc>
          <w:tcPr>
            <w:tcW w:w="2493" w:type="dxa"/>
          </w:tcPr>
          <w:p w14:paraId="77D6EC5C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</w:tr>
      <w:tr w:rsidR="000D0F43" w14:paraId="08DFC370" w14:textId="77777777" w:rsidTr="003B2167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0144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  <w:tc>
          <w:tcPr>
            <w:tcW w:w="2492" w:type="dxa"/>
            <w:tcBorders>
              <w:left w:val="single" w:sz="4" w:space="0" w:color="auto"/>
            </w:tcBorders>
          </w:tcPr>
          <w:p w14:paraId="1460655F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  <w:tc>
          <w:tcPr>
            <w:tcW w:w="2493" w:type="dxa"/>
          </w:tcPr>
          <w:p w14:paraId="511DB4EB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  <w:tc>
          <w:tcPr>
            <w:tcW w:w="2493" w:type="dxa"/>
          </w:tcPr>
          <w:p w14:paraId="7BB2792E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</w:tr>
      <w:tr w:rsidR="000D0F43" w14:paraId="2E8C3604" w14:textId="77777777" w:rsidTr="003B2167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D9F2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  <w:tc>
          <w:tcPr>
            <w:tcW w:w="2492" w:type="dxa"/>
            <w:tcBorders>
              <w:left w:val="single" w:sz="4" w:space="0" w:color="auto"/>
            </w:tcBorders>
          </w:tcPr>
          <w:p w14:paraId="13AAEE8F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  <w:tc>
          <w:tcPr>
            <w:tcW w:w="2493" w:type="dxa"/>
          </w:tcPr>
          <w:p w14:paraId="1F8EAF08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  <w:tc>
          <w:tcPr>
            <w:tcW w:w="2493" w:type="dxa"/>
          </w:tcPr>
          <w:p w14:paraId="3FDD7988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</w:tr>
      <w:tr w:rsidR="000D0F43" w14:paraId="13D59FD4" w14:textId="77777777" w:rsidTr="003B2167"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031F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  <w:tc>
          <w:tcPr>
            <w:tcW w:w="2492" w:type="dxa"/>
            <w:tcBorders>
              <w:left w:val="single" w:sz="4" w:space="0" w:color="auto"/>
            </w:tcBorders>
          </w:tcPr>
          <w:p w14:paraId="68AFBA4A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  <w:tc>
          <w:tcPr>
            <w:tcW w:w="2493" w:type="dxa"/>
          </w:tcPr>
          <w:p w14:paraId="388A96CE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  <w:tc>
          <w:tcPr>
            <w:tcW w:w="2493" w:type="dxa"/>
          </w:tcPr>
          <w:p w14:paraId="37C82238" w14:textId="77777777" w:rsidR="000D0F43" w:rsidRDefault="000D0F43" w:rsidP="001F0812">
            <w:pPr>
              <w:rPr>
                <w:rFonts w:asciiTheme="minorHAnsi" w:hAnsiTheme="minorHAnsi" w:cstheme="minorHAnsi"/>
                <w:b/>
                <w:highlight w:val="yellow"/>
                <w:lang w:val="es-ES"/>
              </w:rPr>
            </w:pPr>
          </w:p>
        </w:tc>
      </w:tr>
    </w:tbl>
    <w:p w14:paraId="320566E3" w14:textId="77777777" w:rsidR="000D0F43" w:rsidRPr="0052373D" w:rsidRDefault="000D0F43" w:rsidP="001F0812">
      <w:pPr>
        <w:rPr>
          <w:rFonts w:asciiTheme="minorHAnsi" w:hAnsiTheme="minorHAnsi" w:cstheme="minorHAnsi"/>
          <w:b/>
          <w:highlight w:val="yellow"/>
          <w:lang w:val="es-ES"/>
        </w:rPr>
      </w:pPr>
    </w:p>
    <w:p w14:paraId="75F11895" w14:textId="766E1FC2" w:rsidR="0052373D" w:rsidRDefault="0052373D" w:rsidP="001F0812">
      <w:pPr>
        <w:rPr>
          <w:rFonts w:asciiTheme="minorHAnsi" w:hAnsiTheme="minorHAnsi" w:cstheme="minorHAnsi"/>
          <w:b/>
          <w:lang w:val="es-ES"/>
        </w:rPr>
      </w:pPr>
    </w:p>
    <w:p w14:paraId="1E0FD6B2" w14:textId="127F1416" w:rsidR="001F0812" w:rsidRDefault="001F0812" w:rsidP="007F3509">
      <w:pPr>
        <w:spacing w:after="120"/>
        <w:ind w:firstLine="360"/>
        <w:jc w:val="both"/>
        <w:rPr>
          <w:rFonts w:ascii="Arial Narrow" w:hAnsi="Arial Narrow"/>
          <w:lang w:val="pl-PL"/>
        </w:rPr>
      </w:pPr>
    </w:p>
    <w:p w14:paraId="30324515" w14:textId="1390F17D" w:rsidR="001D4C7F" w:rsidRDefault="001D4C7F" w:rsidP="007F3509">
      <w:pPr>
        <w:spacing w:after="120"/>
        <w:ind w:firstLine="360"/>
        <w:jc w:val="both"/>
        <w:rPr>
          <w:rFonts w:ascii="Arial Narrow" w:hAnsi="Arial Narrow"/>
          <w:lang w:val="pl-PL"/>
        </w:rPr>
      </w:pPr>
    </w:p>
    <w:p w14:paraId="3A8D02BE" w14:textId="4D95B9A7" w:rsidR="001D4C7F" w:rsidRDefault="001D4C7F" w:rsidP="007F3509">
      <w:pPr>
        <w:spacing w:after="120"/>
        <w:ind w:firstLine="360"/>
        <w:jc w:val="both"/>
        <w:rPr>
          <w:rFonts w:ascii="Arial Narrow" w:hAnsi="Arial Narrow"/>
          <w:lang w:val="pl-PL"/>
        </w:rPr>
      </w:pPr>
    </w:p>
    <w:p w14:paraId="04000D58" w14:textId="65A31109" w:rsidR="001D4C7F" w:rsidRDefault="001D4C7F" w:rsidP="007F3509">
      <w:pPr>
        <w:spacing w:after="120"/>
        <w:ind w:firstLine="360"/>
        <w:jc w:val="both"/>
        <w:rPr>
          <w:rFonts w:ascii="Arial Narrow" w:hAnsi="Arial Narrow"/>
          <w:lang w:val="pl-PL"/>
        </w:rPr>
      </w:pPr>
    </w:p>
    <w:p w14:paraId="3BD1789C" w14:textId="51E86E73" w:rsidR="001D4C7F" w:rsidRDefault="001D4C7F" w:rsidP="007F3509">
      <w:pPr>
        <w:spacing w:after="120"/>
        <w:ind w:firstLine="360"/>
        <w:jc w:val="both"/>
        <w:rPr>
          <w:rFonts w:ascii="Arial Narrow" w:hAnsi="Arial Narrow"/>
          <w:lang w:val="pl-PL"/>
        </w:rPr>
      </w:pPr>
    </w:p>
    <w:p w14:paraId="5CE2234B" w14:textId="4D17E5C3" w:rsidR="001D4C7F" w:rsidRDefault="001D4C7F" w:rsidP="007F3509">
      <w:pPr>
        <w:spacing w:after="120"/>
        <w:ind w:firstLine="360"/>
        <w:jc w:val="both"/>
        <w:rPr>
          <w:rFonts w:ascii="Arial Narrow" w:hAnsi="Arial Narrow"/>
          <w:lang w:val="pl-PL"/>
        </w:rPr>
      </w:pPr>
    </w:p>
    <w:p w14:paraId="28D6354B" w14:textId="7E6A5710" w:rsidR="001D4C7F" w:rsidRDefault="001D4C7F" w:rsidP="007F3509">
      <w:pPr>
        <w:spacing w:after="120"/>
        <w:ind w:firstLine="360"/>
        <w:jc w:val="both"/>
        <w:rPr>
          <w:rFonts w:ascii="Arial Narrow" w:hAnsi="Arial Narrow"/>
          <w:lang w:val="pl-PL"/>
        </w:rPr>
      </w:pPr>
    </w:p>
    <w:p w14:paraId="509B0AE8" w14:textId="29EB2556" w:rsidR="001D4C7F" w:rsidRDefault="001D4C7F" w:rsidP="007F3509">
      <w:pPr>
        <w:spacing w:after="120"/>
        <w:ind w:firstLine="360"/>
        <w:jc w:val="both"/>
        <w:rPr>
          <w:rFonts w:ascii="Arial Narrow" w:hAnsi="Arial Narrow"/>
          <w:lang w:val="pl-PL"/>
        </w:rPr>
      </w:pPr>
    </w:p>
    <w:p w14:paraId="3D041BE0" w14:textId="212168BE" w:rsidR="001D4C7F" w:rsidRDefault="001D4C7F" w:rsidP="007F3509">
      <w:pPr>
        <w:spacing w:after="120"/>
        <w:ind w:firstLine="360"/>
        <w:jc w:val="both"/>
        <w:rPr>
          <w:rFonts w:ascii="Arial Narrow" w:hAnsi="Arial Narrow"/>
          <w:lang w:val="pl-PL"/>
        </w:rPr>
      </w:pPr>
    </w:p>
    <w:p w14:paraId="19BBF241" w14:textId="506B9C04" w:rsidR="001D4C7F" w:rsidRDefault="001D4C7F" w:rsidP="007F3509">
      <w:pPr>
        <w:spacing w:after="120"/>
        <w:ind w:firstLine="360"/>
        <w:jc w:val="both"/>
        <w:rPr>
          <w:rFonts w:ascii="Arial Narrow" w:hAnsi="Arial Narrow"/>
          <w:lang w:val="pl-PL"/>
        </w:rPr>
      </w:pPr>
    </w:p>
    <w:p w14:paraId="4B4D2E21" w14:textId="6AF87849" w:rsidR="001D4C7F" w:rsidRDefault="001D4C7F" w:rsidP="007F3509">
      <w:pPr>
        <w:spacing w:after="120"/>
        <w:ind w:firstLine="360"/>
        <w:jc w:val="both"/>
        <w:rPr>
          <w:rFonts w:ascii="Arial Narrow" w:hAnsi="Arial Narrow"/>
          <w:lang w:val="pl-PL"/>
        </w:rPr>
      </w:pPr>
    </w:p>
    <w:p w14:paraId="592B7AEF" w14:textId="02BF33F3" w:rsidR="001D4C7F" w:rsidRDefault="001D4C7F" w:rsidP="007F3509">
      <w:pPr>
        <w:spacing w:after="120"/>
        <w:ind w:firstLine="360"/>
        <w:jc w:val="both"/>
        <w:rPr>
          <w:rFonts w:ascii="Arial Narrow" w:hAnsi="Arial Narrow"/>
          <w:lang w:val="pl-PL"/>
        </w:rPr>
      </w:pPr>
    </w:p>
    <w:p w14:paraId="7C38A0C7" w14:textId="2FB818EC" w:rsidR="001D4C7F" w:rsidRDefault="001D4C7F" w:rsidP="007F3509">
      <w:pPr>
        <w:spacing w:after="120"/>
        <w:ind w:firstLine="360"/>
        <w:jc w:val="both"/>
        <w:rPr>
          <w:rFonts w:ascii="Arial Narrow" w:hAnsi="Arial Narrow"/>
          <w:lang w:val="pl-PL"/>
        </w:rPr>
      </w:pPr>
    </w:p>
    <w:p w14:paraId="44A0DD24" w14:textId="1750AF98" w:rsidR="001D4C7F" w:rsidRDefault="001D4C7F" w:rsidP="007F3509">
      <w:pPr>
        <w:spacing w:after="120"/>
        <w:ind w:firstLine="360"/>
        <w:jc w:val="both"/>
        <w:rPr>
          <w:rFonts w:ascii="Arial Narrow" w:hAnsi="Arial Narrow"/>
          <w:lang w:val="pl-PL"/>
        </w:rPr>
      </w:pPr>
    </w:p>
    <w:p w14:paraId="0D6D15F1" w14:textId="58820661" w:rsidR="001D4C7F" w:rsidRDefault="001D4C7F" w:rsidP="007F3509">
      <w:pPr>
        <w:spacing w:after="120"/>
        <w:ind w:firstLine="360"/>
        <w:jc w:val="both"/>
        <w:rPr>
          <w:rFonts w:ascii="Arial Narrow" w:hAnsi="Arial Narrow"/>
          <w:lang w:val="pl-PL"/>
        </w:rPr>
      </w:pPr>
    </w:p>
    <w:p w14:paraId="0F3BA5C3" w14:textId="3D712908" w:rsidR="001D4C7F" w:rsidRDefault="001D4C7F" w:rsidP="007F3509">
      <w:pPr>
        <w:spacing w:after="120"/>
        <w:ind w:firstLine="360"/>
        <w:jc w:val="both"/>
        <w:rPr>
          <w:rFonts w:ascii="Arial Narrow" w:hAnsi="Arial Narrow"/>
          <w:lang w:val="pl-PL"/>
        </w:rPr>
      </w:pPr>
    </w:p>
    <w:p w14:paraId="393FDDBD" w14:textId="2D1F8632" w:rsidR="001D4C7F" w:rsidRDefault="001D4C7F" w:rsidP="007F3509">
      <w:pPr>
        <w:spacing w:after="120"/>
        <w:ind w:firstLine="360"/>
        <w:jc w:val="both"/>
        <w:rPr>
          <w:rFonts w:ascii="Arial Narrow" w:hAnsi="Arial Narrow"/>
          <w:lang w:val="pl-PL"/>
        </w:rPr>
      </w:pPr>
    </w:p>
    <w:p w14:paraId="2D6BE51C" w14:textId="74EF989A" w:rsidR="001D4C7F" w:rsidRDefault="001D4C7F" w:rsidP="007F3509">
      <w:pPr>
        <w:spacing w:after="120"/>
        <w:ind w:firstLine="360"/>
        <w:jc w:val="both"/>
        <w:rPr>
          <w:rFonts w:ascii="Arial Narrow" w:hAnsi="Arial Narrow"/>
          <w:lang w:val="pl-PL"/>
        </w:rPr>
      </w:pPr>
    </w:p>
    <w:p w14:paraId="26BE4987" w14:textId="5B457165" w:rsidR="001D4C7F" w:rsidRDefault="001D4C7F" w:rsidP="007F3509">
      <w:pPr>
        <w:spacing w:after="120"/>
        <w:ind w:firstLine="360"/>
        <w:jc w:val="both"/>
        <w:rPr>
          <w:rFonts w:ascii="Arial Narrow" w:hAnsi="Arial Narrow"/>
          <w:lang w:val="pl-PL"/>
        </w:rPr>
      </w:pPr>
    </w:p>
    <w:p w14:paraId="121C118D" w14:textId="342930F4" w:rsidR="001D4C7F" w:rsidRDefault="001D4C7F" w:rsidP="007F3509">
      <w:pPr>
        <w:spacing w:after="120"/>
        <w:ind w:firstLine="360"/>
        <w:jc w:val="both"/>
        <w:rPr>
          <w:rFonts w:ascii="Arial Narrow" w:hAnsi="Arial Narrow"/>
          <w:lang w:val="pl-PL"/>
        </w:rPr>
      </w:pPr>
    </w:p>
    <w:p w14:paraId="2B47D337" w14:textId="68BB3455" w:rsidR="001D4C7F" w:rsidRDefault="001D4C7F" w:rsidP="007F3509">
      <w:pPr>
        <w:spacing w:after="120"/>
        <w:ind w:firstLine="360"/>
        <w:jc w:val="both"/>
        <w:rPr>
          <w:rFonts w:ascii="Arial Narrow" w:hAnsi="Arial Narrow"/>
          <w:lang w:val="pl-PL"/>
        </w:rPr>
      </w:pPr>
    </w:p>
    <w:p w14:paraId="70D38F65" w14:textId="63EE41D1" w:rsidR="001D4C7F" w:rsidRDefault="001D4C7F" w:rsidP="007F3509">
      <w:pPr>
        <w:spacing w:after="120"/>
        <w:ind w:firstLine="360"/>
        <w:jc w:val="both"/>
        <w:rPr>
          <w:rFonts w:ascii="Arial Narrow" w:hAnsi="Arial Narrow"/>
          <w:lang w:val="pl-PL"/>
        </w:rPr>
      </w:pPr>
    </w:p>
    <w:p w14:paraId="465FDB32" w14:textId="5FC6594F" w:rsidR="001D4C7F" w:rsidRDefault="001D4C7F" w:rsidP="007F3509">
      <w:pPr>
        <w:spacing w:after="120"/>
        <w:ind w:firstLine="360"/>
        <w:jc w:val="both"/>
        <w:rPr>
          <w:rFonts w:ascii="Arial Narrow" w:hAnsi="Arial Narrow"/>
          <w:lang w:val="pl-PL"/>
        </w:rPr>
      </w:pPr>
    </w:p>
    <w:p w14:paraId="575D077C" w14:textId="26F50D72" w:rsidR="001D4C7F" w:rsidRDefault="001D4C7F" w:rsidP="007F3509">
      <w:pPr>
        <w:spacing w:after="120"/>
        <w:ind w:firstLine="360"/>
        <w:jc w:val="both"/>
        <w:rPr>
          <w:rFonts w:ascii="Arial Narrow" w:hAnsi="Arial Narrow"/>
          <w:lang w:val="pl-PL"/>
        </w:rPr>
      </w:pPr>
    </w:p>
    <w:p w14:paraId="22118963" w14:textId="15D04C92" w:rsidR="001D4C7F" w:rsidRDefault="001D4C7F" w:rsidP="007F3509">
      <w:pPr>
        <w:spacing w:after="120"/>
        <w:ind w:firstLine="360"/>
        <w:jc w:val="both"/>
        <w:rPr>
          <w:rFonts w:ascii="Arial Narrow" w:hAnsi="Arial Narrow"/>
          <w:lang w:val="pl-PL"/>
        </w:rPr>
      </w:pPr>
    </w:p>
    <w:p w14:paraId="731639F4" w14:textId="36BA3955" w:rsidR="001D4C7F" w:rsidRDefault="001D4C7F" w:rsidP="007F3509">
      <w:pPr>
        <w:spacing w:after="120"/>
        <w:ind w:firstLine="360"/>
        <w:jc w:val="both"/>
        <w:rPr>
          <w:rFonts w:ascii="Arial Narrow" w:hAnsi="Arial Narrow"/>
          <w:lang w:val="pl-PL"/>
        </w:rPr>
      </w:pPr>
    </w:p>
    <w:p w14:paraId="213636BD" w14:textId="77777777" w:rsidR="001D4C7F" w:rsidRDefault="001D4C7F" w:rsidP="007F3509">
      <w:pPr>
        <w:spacing w:after="120"/>
        <w:ind w:firstLine="360"/>
        <w:jc w:val="both"/>
        <w:rPr>
          <w:rFonts w:ascii="Arial Narrow" w:hAnsi="Arial Narrow"/>
          <w:lang w:val="pl-PL"/>
        </w:rPr>
      </w:pPr>
    </w:p>
    <w:p w14:paraId="48536C69" w14:textId="367BD275" w:rsidR="001D4C7F" w:rsidRDefault="001D4C7F" w:rsidP="007F3509">
      <w:pPr>
        <w:spacing w:after="120"/>
        <w:ind w:firstLine="360"/>
        <w:jc w:val="both"/>
        <w:rPr>
          <w:rFonts w:ascii="Arial Narrow" w:hAnsi="Arial Narrow"/>
          <w:lang w:val="pl-PL"/>
        </w:rPr>
      </w:pPr>
    </w:p>
    <w:p w14:paraId="4745B58F" w14:textId="6B60E242" w:rsidR="001D4C7F" w:rsidRDefault="001D4C7F" w:rsidP="007F3509">
      <w:pPr>
        <w:spacing w:after="120"/>
        <w:ind w:firstLine="360"/>
        <w:jc w:val="both"/>
        <w:rPr>
          <w:rFonts w:ascii="Arial Narrow" w:hAnsi="Arial Narrow"/>
          <w:lang w:val="pl-PL"/>
        </w:rPr>
      </w:pPr>
    </w:p>
    <w:p w14:paraId="7ED4E4ED" w14:textId="77777777" w:rsidR="001D4C7F" w:rsidRPr="00216C4C" w:rsidRDefault="001D4C7F" w:rsidP="007F3509">
      <w:pPr>
        <w:spacing w:after="120"/>
        <w:ind w:firstLine="360"/>
        <w:jc w:val="both"/>
        <w:rPr>
          <w:rFonts w:ascii="Arial Narrow" w:hAnsi="Arial Narrow"/>
          <w:lang w:val="pl-PL"/>
        </w:rPr>
      </w:pPr>
    </w:p>
    <w:p w14:paraId="6F0DE822" w14:textId="5494BD6B" w:rsidR="005474BE" w:rsidRDefault="00CD18F0" w:rsidP="00AF6942">
      <w:pPr>
        <w:pStyle w:val="Nadpis2"/>
        <w:ind w:left="0"/>
        <w:rPr>
          <w:rFonts w:asciiTheme="minorHAnsi" w:hAnsiTheme="minorHAnsi" w:cstheme="minorHAnsi"/>
          <w:sz w:val="21"/>
          <w:szCs w:val="21"/>
          <w:lang w:val="sk-SK"/>
        </w:rPr>
      </w:pPr>
      <w:bookmarkStart w:id="0" w:name="_Toc86921265"/>
      <w:r w:rsidRPr="00AF6942">
        <w:rPr>
          <w:rFonts w:asciiTheme="minorHAnsi" w:hAnsiTheme="minorHAnsi" w:cstheme="minorHAnsi"/>
          <w:b w:val="0"/>
          <w:w w:val="105"/>
          <w:sz w:val="21"/>
          <w:szCs w:val="21"/>
          <w:lang w:val="sk-SK"/>
        </w:rPr>
        <w:lastRenderedPageBreak/>
        <w:t>Príloha</w:t>
      </w:r>
      <w:r w:rsidR="001D4C7F">
        <w:rPr>
          <w:rFonts w:asciiTheme="minorHAnsi" w:hAnsiTheme="minorHAnsi" w:cstheme="minorHAnsi"/>
          <w:b w:val="0"/>
          <w:w w:val="105"/>
          <w:sz w:val="21"/>
          <w:szCs w:val="21"/>
          <w:lang w:val="sk-SK"/>
        </w:rPr>
        <w:t xml:space="preserve"> </w:t>
      </w:r>
      <w:r w:rsidR="005474BE" w:rsidRPr="00AF6942">
        <w:rPr>
          <w:rFonts w:asciiTheme="minorHAnsi" w:hAnsiTheme="minorHAnsi" w:cstheme="minorHAnsi"/>
          <w:b w:val="0"/>
          <w:w w:val="105"/>
          <w:sz w:val="21"/>
          <w:szCs w:val="21"/>
          <w:lang w:val="sk-SK"/>
        </w:rPr>
        <w:t>súťažných podkladov</w:t>
      </w:r>
      <w:r w:rsidRPr="00BE727E">
        <w:rPr>
          <w:rFonts w:asciiTheme="minorHAnsi" w:hAnsiTheme="minorHAnsi" w:cstheme="minorHAnsi"/>
          <w:sz w:val="21"/>
          <w:szCs w:val="21"/>
          <w:lang w:val="sk-SK"/>
        </w:rPr>
        <w:t xml:space="preserve"> </w:t>
      </w:r>
      <w:r w:rsidR="00AF6942">
        <w:rPr>
          <w:rFonts w:asciiTheme="minorHAnsi" w:hAnsiTheme="minorHAnsi" w:cstheme="minorHAnsi"/>
          <w:sz w:val="21"/>
          <w:szCs w:val="21"/>
          <w:lang w:val="sk-SK"/>
        </w:rPr>
        <w:t>– návrh na plnenie kritéria</w:t>
      </w:r>
      <w:bookmarkEnd w:id="0"/>
    </w:p>
    <w:p w14:paraId="7E519E4B" w14:textId="77777777" w:rsidR="00AF6942" w:rsidRPr="00BE727E" w:rsidRDefault="00AF6942" w:rsidP="00AF6942">
      <w:pPr>
        <w:pStyle w:val="Nadpis2"/>
        <w:ind w:left="0"/>
        <w:rPr>
          <w:rFonts w:asciiTheme="minorHAnsi" w:hAnsiTheme="minorHAnsi" w:cstheme="minorHAnsi"/>
          <w:sz w:val="21"/>
          <w:szCs w:val="21"/>
          <w:lang w:val="sk-SK"/>
        </w:rPr>
      </w:pPr>
    </w:p>
    <w:p w14:paraId="78FAE9F7" w14:textId="77777777" w:rsidR="00210114" w:rsidRPr="00210114" w:rsidRDefault="00210114" w:rsidP="00210114">
      <w:pPr>
        <w:pStyle w:val="Nadpis2"/>
        <w:ind w:left="0"/>
        <w:jc w:val="right"/>
        <w:rPr>
          <w:rFonts w:asciiTheme="minorHAnsi" w:hAnsiTheme="minorHAnsi" w:cstheme="minorHAnsi"/>
          <w:lang w:val="sk-SK"/>
        </w:rPr>
      </w:pPr>
    </w:p>
    <w:p w14:paraId="4CEE8EB5" w14:textId="6C92C56C" w:rsidR="0012392D" w:rsidRPr="00BE727E" w:rsidRDefault="000D0F43" w:rsidP="00E759AB">
      <w:pPr>
        <w:widowControl/>
        <w:autoSpaceDE/>
        <w:autoSpaceDN/>
        <w:spacing w:after="200"/>
        <w:rPr>
          <w:rFonts w:asciiTheme="minorHAnsi" w:eastAsia="Calibri" w:hAnsiTheme="minorHAnsi" w:cstheme="minorHAnsi"/>
          <w:sz w:val="21"/>
          <w:szCs w:val="21"/>
          <w:lang w:val="sk-SK"/>
        </w:rPr>
      </w:pPr>
      <w:r>
        <w:rPr>
          <w:rFonts w:asciiTheme="minorHAnsi" w:hAnsiTheme="minorHAnsi" w:cstheme="minorHAnsi"/>
          <w:i/>
          <w:w w:val="105"/>
          <w:lang w:val="sk-SK"/>
        </w:rPr>
        <w:t>_______(uvedie sa číslo príslušnej časti predmetu</w:t>
      </w:r>
      <w:r w:rsidR="00192A74">
        <w:rPr>
          <w:rFonts w:asciiTheme="minorHAnsi" w:hAnsiTheme="minorHAnsi" w:cstheme="minorHAnsi"/>
          <w:i/>
          <w:w w:val="105"/>
          <w:lang w:val="sk-SK"/>
        </w:rPr>
        <w:t xml:space="preserve"> zákazky</w:t>
      </w:r>
      <w:r>
        <w:rPr>
          <w:rFonts w:asciiTheme="minorHAnsi" w:hAnsiTheme="minorHAnsi" w:cstheme="minorHAnsi"/>
          <w:i/>
          <w:w w:val="105"/>
          <w:lang w:val="sk-SK"/>
        </w:rPr>
        <w:t xml:space="preserve">) časť zákazky </w:t>
      </w:r>
      <w:r w:rsidR="001D4C7F">
        <w:rPr>
          <w:rFonts w:asciiTheme="minorHAnsi" w:hAnsiTheme="minorHAnsi" w:cstheme="minorHAnsi"/>
          <w:i/>
          <w:w w:val="105"/>
          <w:lang w:val="sk-SK"/>
        </w:rPr>
        <w:t>(napríklad: 7.1 alebo prvá)</w:t>
      </w:r>
    </w:p>
    <w:p w14:paraId="2517069E" w14:textId="2EEC4204" w:rsidR="00CB2106" w:rsidRPr="00216C4C" w:rsidRDefault="00CB2106" w:rsidP="00CB2106">
      <w:pPr>
        <w:pStyle w:val="Zkladntext"/>
        <w:ind w:left="112" w:right="812"/>
        <w:jc w:val="both"/>
        <w:rPr>
          <w:lang w:val="pl-PL"/>
        </w:rPr>
      </w:pPr>
      <w:r w:rsidRPr="00216C4C">
        <w:rPr>
          <w:lang w:val="pl-PL"/>
        </w:rPr>
        <w:t>Kritérium na vyhodnotenie ponúk: najnižšia cena</w:t>
      </w:r>
      <w:r w:rsidR="001D4C7F">
        <w:rPr>
          <w:lang w:val="pl-PL"/>
        </w:rPr>
        <w:t xml:space="preserve"> s DPH</w:t>
      </w:r>
      <w:r w:rsidRPr="00216C4C">
        <w:rPr>
          <w:lang w:val="pl-PL"/>
        </w:rPr>
        <w:t xml:space="preserve"> (navrhovaná cena za dodanie tovaru vrátane DPH)</w:t>
      </w:r>
    </w:p>
    <w:p w14:paraId="7F65A739" w14:textId="55ACBF89" w:rsidR="00CB2106" w:rsidRPr="00216C4C" w:rsidRDefault="001D4C7F" w:rsidP="001D4C7F">
      <w:pPr>
        <w:pStyle w:val="Zkladntext"/>
        <w:tabs>
          <w:tab w:val="left" w:pos="7350"/>
        </w:tabs>
        <w:ind w:left="112" w:right="812"/>
        <w:jc w:val="both"/>
        <w:rPr>
          <w:lang w:val="pl-PL"/>
        </w:rPr>
      </w:pPr>
      <w:r>
        <w:rPr>
          <w:lang w:val="pl-PL"/>
        </w:rPr>
        <w:tab/>
      </w:r>
    </w:p>
    <w:p w14:paraId="79CD2F03" w14:textId="0CA454DF" w:rsidR="00CB2106" w:rsidRPr="00216C4C" w:rsidRDefault="00CB2106" w:rsidP="00CB2106">
      <w:pPr>
        <w:pStyle w:val="Zkladntext"/>
        <w:ind w:right="812"/>
        <w:rPr>
          <w:b/>
          <w:lang w:val="pl-PL"/>
        </w:rPr>
      </w:pPr>
      <w:r w:rsidRPr="00216C4C">
        <w:rPr>
          <w:b/>
          <w:lang w:val="pl-PL"/>
        </w:rPr>
        <w:t>zmluvná cena za dodanie tovaru</w:t>
      </w:r>
      <w:r w:rsidR="000D0F43">
        <w:rPr>
          <w:b/>
          <w:lang w:val="pl-PL"/>
        </w:rPr>
        <w:t xml:space="preserve">  - _______ (presný názov tovaru)</w:t>
      </w:r>
    </w:p>
    <w:p w14:paraId="4F91894A" w14:textId="77777777" w:rsidR="00CB2106" w:rsidRPr="00216C4C" w:rsidRDefault="00CB2106" w:rsidP="00CB2106">
      <w:pPr>
        <w:pStyle w:val="Zkladntext"/>
        <w:spacing w:before="9"/>
        <w:rPr>
          <w:sz w:val="19"/>
          <w:lang w:val="pl-PL"/>
        </w:rPr>
      </w:pPr>
    </w:p>
    <w:p w14:paraId="2334C843" w14:textId="77777777" w:rsidR="00CB2106" w:rsidRPr="00216C4C" w:rsidRDefault="00CB2106" w:rsidP="00CB2106">
      <w:pPr>
        <w:pStyle w:val="Zkladntext"/>
        <w:spacing w:before="9"/>
        <w:jc w:val="both"/>
        <w:rPr>
          <w:sz w:val="19"/>
          <w:lang w:val="pl-PL"/>
        </w:rPr>
      </w:pPr>
    </w:p>
    <w:p w14:paraId="267915E5" w14:textId="77777777" w:rsidR="00CB2106" w:rsidRPr="004C1648" w:rsidRDefault="00CB2106" w:rsidP="00CB2106">
      <w:pPr>
        <w:pStyle w:val="Zkladntext"/>
        <w:spacing w:before="11"/>
        <w:rPr>
          <w:sz w:val="19"/>
          <w:lang w:val="sk-SK"/>
        </w:rPr>
      </w:pPr>
    </w:p>
    <w:tbl>
      <w:tblPr>
        <w:tblW w:w="105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8"/>
        <w:gridCol w:w="4820"/>
        <w:gridCol w:w="502"/>
        <w:gridCol w:w="377"/>
        <w:gridCol w:w="160"/>
      </w:tblGrid>
      <w:tr w:rsidR="00CB2106" w:rsidRPr="00F40AEC" w14:paraId="3AC15EA8" w14:textId="77777777" w:rsidTr="00D33D9A">
        <w:trPr>
          <w:gridAfter w:val="3"/>
          <w:wAfter w:w="1039" w:type="dxa"/>
          <w:trHeight w:val="315"/>
        </w:trPr>
        <w:tc>
          <w:tcPr>
            <w:tcW w:w="9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0E49A811" w14:textId="77777777" w:rsidR="00CB2106" w:rsidRPr="004C1648" w:rsidRDefault="00CB2106" w:rsidP="00D33D9A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val="sk-SK" w:eastAsia="sk-SK"/>
              </w:rPr>
            </w:pPr>
            <w:r w:rsidRPr="004C1648">
              <w:rPr>
                <w:rFonts w:eastAsia="Times New Roman"/>
                <w:b/>
                <w:bCs/>
                <w:color w:val="000000"/>
                <w:lang w:val="sk-SK" w:eastAsia="sk-SK"/>
              </w:rPr>
              <w:t>Návrh uchádzača na plnenie kritéria na vyhodnotenie ponúk</w:t>
            </w:r>
          </w:p>
        </w:tc>
      </w:tr>
      <w:tr w:rsidR="00CB2106" w:rsidRPr="00F40AEC" w14:paraId="200E2AE4" w14:textId="77777777" w:rsidTr="00D33D9A">
        <w:trPr>
          <w:trHeight w:val="31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1BA3" w14:textId="77777777" w:rsidR="00CB2106" w:rsidRPr="004C1648" w:rsidRDefault="00CB2106" w:rsidP="00D33D9A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5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166E" w14:textId="77777777" w:rsidR="00CB2106" w:rsidRPr="004C1648" w:rsidRDefault="00CB2106" w:rsidP="00D33D9A">
            <w:pPr>
              <w:widowControl/>
              <w:rPr>
                <w:rFonts w:eastAsia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7481C" w14:textId="77777777" w:rsidR="00CB2106" w:rsidRPr="004C1648" w:rsidRDefault="00CB2106" w:rsidP="00D33D9A">
            <w:pPr>
              <w:widowControl/>
              <w:rPr>
                <w:rFonts w:eastAsia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4552" w14:textId="77777777" w:rsidR="00CB2106" w:rsidRPr="004C1648" w:rsidRDefault="00CB2106" w:rsidP="00D33D9A">
            <w:pPr>
              <w:widowControl/>
              <w:rPr>
                <w:rFonts w:eastAsia="Times New Roman"/>
                <w:sz w:val="20"/>
                <w:szCs w:val="20"/>
                <w:lang w:val="sk-SK" w:eastAsia="sk-SK"/>
              </w:rPr>
            </w:pPr>
          </w:p>
        </w:tc>
      </w:tr>
      <w:tr w:rsidR="00CB2106" w:rsidRPr="004C1648" w14:paraId="4F845062" w14:textId="77777777" w:rsidTr="00D33D9A">
        <w:trPr>
          <w:gridAfter w:val="3"/>
          <w:wAfter w:w="1039" w:type="dxa"/>
          <w:trHeight w:val="30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9026F9" w14:textId="77777777" w:rsidR="00CB2106" w:rsidRPr="004C1648" w:rsidRDefault="00CB2106" w:rsidP="00D33D9A">
            <w:pPr>
              <w:widowControl/>
              <w:rPr>
                <w:rFonts w:eastAsia="Times New Roman"/>
                <w:b/>
                <w:bCs/>
                <w:color w:val="000000"/>
                <w:lang w:val="sk-SK" w:eastAsia="sk-SK"/>
              </w:rPr>
            </w:pPr>
            <w:r w:rsidRPr="004C1648">
              <w:rPr>
                <w:rFonts w:eastAsia="Times New Roman"/>
                <w:b/>
                <w:bCs/>
                <w:color w:val="000000"/>
                <w:lang w:val="sk-SK" w:eastAsia="sk-SK"/>
              </w:rPr>
              <w:t xml:space="preserve">Názov uchádzača : 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733F67F" w14:textId="77777777" w:rsidR="00CB2106" w:rsidRPr="004C1648" w:rsidRDefault="00CB2106" w:rsidP="00D33D9A">
            <w:pPr>
              <w:widowControl/>
              <w:jc w:val="center"/>
              <w:rPr>
                <w:rFonts w:eastAsia="Times New Roman"/>
                <w:color w:val="000000"/>
                <w:lang w:val="sk-SK" w:eastAsia="sk-SK"/>
              </w:rPr>
            </w:pPr>
            <w:r w:rsidRPr="004C1648">
              <w:rPr>
                <w:rFonts w:eastAsia="Times New Roman"/>
                <w:color w:val="000000"/>
                <w:lang w:val="sk-SK" w:eastAsia="sk-SK"/>
              </w:rPr>
              <w:t> </w:t>
            </w:r>
          </w:p>
        </w:tc>
      </w:tr>
      <w:tr w:rsidR="00CB2106" w:rsidRPr="004C1648" w14:paraId="7B1467E3" w14:textId="77777777" w:rsidTr="00D33D9A">
        <w:trPr>
          <w:gridAfter w:val="3"/>
          <w:wAfter w:w="1039" w:type="dxa"/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0CAF2C" w14:textId="77777777" w:rsidR="00CB2106" w:rsidRPr="004C1648" w:rsidRDefault="00CB2106" w:rsidP="00D33D9A">
            <w:pPr>
              <w:widowControl/>
              <w:rPr>
                <w:rFonts w:eastAsia="Times New Roman"/>
                <w:b/>
                <w:bCs/>
                <w:color w:val="000000"/>
                <w:lang w:val="sk-SK" w:eastAsia="sk-SK"/>
              </w:rPr>
            </w:pPr>
            <w:r w:rsidRPr="004C1648">
              <w:rPr>
                <w:rFonts w:eastAsia="Times New Roman"/>
                <w:b/>
                <w:bCs/>
                <w:color w:val="000000"/>
                <w:lang w:val="sk-SK" w:eastAsia="sk-SK"/>
              </w:rPr>
              <w:t xml:space="preserve">Adresa uchádzača :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BA8F037" w14:textId="77777777" w:rsidR="00CB2106" w:rsidRPr="004C1648" w:rsidRDefault="00CB2106" w:rsidP="00D33D9A">
            <w:pPr>
              <w:widowControl/>
              <w:jc w:val="center"/>
              <w:rPr>
                <w:rFonts w:eastAsia="Times New Roman"/>
                <w:color w:val="000000"/>
                <w:lang w:val="sk-SK" w:eastAsia="sk-SK"/>
              </w:rPr>
            </w:pPr>
            <w:r w:rsidRPr="004C1648">
              <w:rPr>
                <w:rFonts w:eastAsia="Times New Roman"/>
                <w:color w:val="000000"/>
                <w:lang w:val="sk-SK" w:eastAsia="sk-SK"/>
              </w:rPr>
              <w:t> </w:t>
            </w:r>
          </w:p>
        </w:tc>
      </w:tr>
      <w:tr w:rsidR="00CB2106" w:rsidRPr="004C1648" w14:paraId="2360893B" w14:textId="77777777" w:rsidTr="00D33D9A">
        <w:trPr>
          <w:gridAfter w:val="3"/>
          <w:wAfter w:w="1039" w:type="dxa"/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8E25D9C" w14:textId="77777777" w:rsidR="00CB2106" w:rsidRPr="004C1648" w:rsidRDefault="00CB2106" w:rsidP="00D33D9A">
            <w:pPr>
              <w:widowControl/>
              <w:rPr>
                <w:rFonts w:eastAsia="Times New Roman"/>
                <w:b/>
                <w:bCs/>
                <w:color w:val="000000"/>
                <w:lang w:val="sk-SK" w:eastAsia="sk-SK"/>
              </w:rPr>
            </w:pPr>
            <w:r w:rsidRPr="004C1648">
              <w:rPr>
                <w:rFonts w:eastAsia="Times New Roman"/>
                <w:b/>
                <w:bCs/>
                <w:color w:val="000000"/>
                <w:lang w:val="sk-SK" w:eastAsia="sk-SK"/>
              </w:rPr>
              <w:t>IČO: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2E041B" w14:textId="77777777" w:rsidR="00CB2106" w:rsidRPr="004C1648" w:rsidRDefault="00CB2106" w:rsidP="00D33D9A">
            <w:pPr>
              <w:widowControl/>
              <w:jc w:val="center"/>
              <w:rPr>
                <w:rFonts w:eastAsia="Times New Roman"/>
                <w:color w:val="000000"/>
                <w:lang w:val="sk-SK" w:eastAsia="sk-SK"/>
              </w:rPr>
            </w:pPr>
            <w:r w:rsidRPr="004C1648">
              <w:rPr>
                <w:rFonts w:eastAsia="Times New Roman"/>
                <w:color w:val="000000"/>
                <w:lang w:val="sk-SK" w:eastAsia="sk-SK"/>
              </w:rPr>
              <w:t> </w:t>
            </w:r>
          </w:p>
        </w:tc>
      </w:tr>
      <w:tr w:rsidR="00CB2106" w:rsidRPr="004C1648" w14:paraId="03C27062" w14:textId="77777777" w:rsidTr="00D33D9A">
        <w:trPr>
          <w:gridAfter w:val="3"/>
          <w:wAfter w:w="1039" w:type="dxa"/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97D5501" w14:textId="77777777" w:rsidR="00CB2106" w:rsidRPr="004C1648" w:rsidRDefault="00CB2106" w:rsidP="00D33D9A">
            <w:pPr>
              <w:widowControl/>
              <w:rPr>
                <w:rFonts w:eastAsia="Times New Roman"/>
                <w:b/>
                <w:bCs/>
                <w:color w:val="000000"/>
                <w:lang w:val="sk-SK" w:eastAsia="sk-SK"/>
              </w:rPr>
            </w:pPr>
            <w:r w:rsidRPr="004C1648">
              <w:rPr>
                <w:rFonts w:eastAsia="Times New Roman"/>
                <w:b/>
                <w:bCs/>
                <w:color w:val="000000"/>
                <w:lang w:val="sk-SK" w:eastAsia="sk-SK"/>
              </w:rPr>
              <w:t>DIČ: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2E685" w14:textId="77777777" w:rsidR="00CB2106" w:rsidRPr="004C1648" w:rsidRDefault="00CB2106" w:rsidP="00D33D9A">
            <w:pPr>
              <w:widowControl/>
              <w:jc w:val="center"/>
              <w:rPr>
                <w:rFonts w:eastAsia="Times New Roman"/>
                <w:color w:val="000000"/>
                <w:lang w:val="sk-SK" w:eastAsia="sk-SK"/>
              </w:rPr>
            </w:pPr>
            <w:r w:rsidRPr="004C1648">
              <w:rPr>
                <w:rFonts w:eastAsia="Times New Roman"/>
                <w:color w:val="000000"/>
                <w:lang w:val="sk-SK" w:eastAsia="sk-SK"/>
              </w:rPr>
              <w:t> </w:t>
            </w:r>
          </w:p>
        </w:tc>
      </w:tr>
      <w:tr w:rsidR="00CB2106" w:rsidRPr="004C1648" w14:paraId="2195D15A" w14:textId="77777777" w:rsidTr="00D33D9A">
        <w:trPr>
          <w:gridAfter w:val="3"/>
          <w:wAfter w:w="1039" w:type="dxa"/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5E20F0" w14:textId="77777777" w:rsidR="00CB2106" w:rsidRPr="004C1648" w:rsidRDefault="00CB2106" w:rsidP="00D33D9A">
            <w:pPr>
              <w:widowControl/>
              <w:rPr>
                <w:rFonts w:eastAsia="Times New Roman"/>
                <w:b/>
                <w:bCs/>
                <w:color w:val="000000"/>
                <w:lang w:val="sk-SK" w:eastAsia="sk-SK"/>
              </w:rPr>
            </w:pPr>
            <w:r w:rsidRPr="004C1648">
              <w:rPr>
                <w:rFonts w:eastAsia="Times New Roman"/>
                <w:b/>
                <w:bCs/>
                <w:color w:val="000000"/>
                <w:lang w:val="sk-SK" w:eastAsia="sk-SK"/>
              </w:rPr>
              <w:t xml:space="preserve">IČ DPH: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228004" w14:textId="77777777" w:rsidR="00CB2106" w:rsidRPr="004C1648" w:rsidRDefault="00CB2106" w:rsidP="00D33D9A">
            <w:pPr>
              <w:widowControl/>
              <w:jc w:val="center"/>
              <w:rPr>
                <w:rFonts w:eastAsia="Times New Roman"/>
                <w:color w:val="000000"/>
                <w:lang w:val="sk-SK" w:eastAsia="sk-SK"/>
              </w:rPr>
            </w:pPr>
            <w:r w:rsidRPr="004C1648">
              <w:rPr>
                <w:rFonts w:eastAsia="Times New Roman"/>
                <w:color w:val="000000"/>
                <w:lang w:val="sk-SK" w:eastAsia="sk-SK"/>
              </w:rPr>
              <w:t> </w:t>
            </w:r>
          </w:p>
        </w:tc>
      </w:tr>
      <w:tr w:rsidR="00CB2106" w:rsidRPr="004C1648" w14:paraId="58F4A836" w14:textId="77777777" w:rsidTr="00D33D9A">
        <w:trPr>
          <w:gridAfter w:val="3"/>
          <w:wAfter w:w="1039" w:type="dxa"/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B8D3082" w14:textId="77777777" w:rsidR="00CB2106" w:rsidRPr="004C1648" w:rsidRDefault="00CB2106" w:rsidP="00D33D9A">
            <w:pPr>
              <w:widowControl/>
              <w:rPr>
                <w:rFonts w:eastAsia="Times New Roman"/>
                <w:b/>
                <w:bCs/>
                <w:color w:val="000000"/>
                <w:lang w:val="sk-SK" w:eastAsia="sk-SK"/>
              </w:rPr>
            </w:pPr>
            <w:r w:rsidRPr="004C1648">
              <w:rPr>
                <w:rFonts w:eastAsia="Times New Roman"/>
                <w:b/>
                <w:bCs/>
                <w:color w:val="000000"/>
                <w:lang w:val="sk-SK" w:eastAsia="sk-SK"/>
              </w:rPr>
              <w:t xml:space="preserve">Zapísaný v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8A914A" w14:textId="77777777" w:rsidR="00CB2106" w:rsidRPr="004C1648" w:rsidRDefault="00CB2106" w:rsidP="00D33D9A">
            <w:pPr>
              <w:widowControl/>
              <w:jc w:val="center"/>
              <w:rPr>
                <w:rFonts w:eastAsia="Times New Roman"/>
                <w:color w:val="000000"/>
                <w:lang w:val="sk-SK" w:eastAsia="sk-SK"/>
              </w:rPr>
            </w:pPr>
            <w:r w:rsidRPr="004C1648">
              <w:rPr>
                <w:rFonts w:eastAsia="Times New Roman"/>
                <w:color w:val="000000"/>
                <w:lang w:val="sk-SK" w:eastAsia="sk-SK"/>
              </w:rPr>
              <w:t> </w:t>
            </w:r>
          </w:p>
        </w:tc>
      </w:tr>
      <w:tr w:rsidR="00CB2106" w:rsidRPr="004C1648" w14:paraId="2763B49A" w14:textId="77777777" w:rsidTr="00D33D9A">
        <w:trPr>
          <w:gridAfter w:val="3"/>
          <w:wAfter w:w="1039" w:type="dxa"/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E601C6" w14:textId="77777777" w:rsidR="00CB2106" w:rsidRPr="004C1648" w:rsidRDefault="00CB2106" w:rsidP="00D33D9A">
            <w:pPr>
              <w:widowControl/>
              <w:rPr>
                <w:rFonts w:eastAsia="Times New Roman"/>
                <w:b/>
                <w:bCs/>
                <w:color w:val="000000"/>
                <w:lang w:val="sk-SK" w:eastAsia="sk-SK"/>
              </w:rPr>
            </w:pPr>
            <w:r w:rsidRPr="004C1648">
              <w:rPr>
                <w:rFonts w:eastAsia="Times New Roman"/>
                <w:b/>
                <w:bCs/>
                <w:color w:val="000000"/>
                <w:lang w:val="sk-SK" w:eastAsia="sk-SK"/>
              </w:rPr>
              <w:t xml:space="preserve">Štatutárni zástupcovia podľa dokladu o oprávnení podnikať: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EDEE0D2" w14:textId="77777777" w:rsidR="00CB2106" w:rsidRPr="004C1648" w:rsidRDefault="00CB2106" w:rsidP="00D33D9A">
            <w:pPr>
              <w:widowControl/>
              <w:jc w:val="center"/>
              <w:rPr>
                <w:rFonts w:eastAsia="Times New Roman"/>
                <w:color w:val="000000"/>
                <w:lang w:val="sk-SK" w:eastAsia="sk-SK"/>
              </w:rPr>
            </w:pPr>
            <w:r w:rsidRPr="004C1648">
              <w:rPr>
                <w:rFonts w:eastAsia="Times New Roman"/>
                <w:color w:val="000000"/>
                <w:lang w:val="sk-SK" w:eastAsia="sk-SK"/>
              </w:rPr>
              <w:t> </w:t>
            </w:r>
          </w:p>
        </w:tc>
      </w:tr>
      <w:tr w:rsidR="00CB2106" w:rsidRPr="004C1648" w14:paraId="4852D4F0" w14:textId="77777777" w:rsidTr="00D33D9A">
        <w:trPr>
          <w:gridAfter w:val="3"/>
          <w:wAfter w:w="1039" w:type="dxa"/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7144965" w14:textId="77777777" w:rsidR="00CB2106" w:rsidRPr="004C1648" w:rsidRDefault="00CB2106" w:rsidP="00D33D9A">
            <w:pPr>
              <w:widowControl/>
              <w:rPr>
                <w:rFonts w:eastAsia="Times New Roman"/>
                <w:b/>
                <w:bCs/>
                <w:color w:val="000000"/>
                <w:lang w:val="sk-SK" w:eastAsia="sk-SK"/>
              </w:rPr>
            </w:pPr>
            <w:r w:rsidRPr="004C1648">
              <w:rPr>
                <w:rFonts w:eastAsia="Times New Roman"/>
                <w:b/>
                <w:bCs/>
                <w:color w:val="000000"/>
                <w:lang w:val="sk-SK" w:eastAsia="sk-SK"/>
              </w:rPr>
              <w:t>Tel: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506C2E" w14:textId="77777777" w:rsidR="00CB2106" w:rsidRPr="004C1648" w:rsidRDefault="00CB2106" w:rsidP="00D33D9A">
            <w:pPr>
              <w:widowControl/>
              <w:jc w:val="center"/>
              <w:rPr>
                <w:rFonts w:eastAsia="Times New Roman"/>
                <w:color w:val="000000"/>
                <w:lang w:val="sk-SK" w:eastAsia="sk-SK"/>
              </w:rPr>
            </w:pPr>
            <w:r w:rsidRPr="004C1648">
              <w:rPr>
                <w:rFonts w:eastAsia="Times New Roman"/>
                <w:color w:val="000000"/>
                <w:lang w:val="sk-SK" w:eastAsia="sk-SK"/>
              </w:rPr>
              <w:t> </w:t>
            </w:r>
          </w:p>
        </w:tc>
      </w:tr>
      <w:tr w:rsidR="00CB2106" w:rsidRPr="004C1648" w14:paraId="5410427A" w14:textId="77777777" w:rsidTr="00D33D9A">
        <w:trPr>
          <w:gridAfter w:val="3"/>
          <w:wAfter w:w="1039" w:type="dxa"/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F9B4393" w14:textId="77777777" w:rsidR="00CB2106" w:rsidRPr="004C1648" w:rsidRDefault="00CB2106" w:rsidP="00D33D9A">
            <w:pPr>
              <w:widowControl/>
              <w:rPr>
                <w:rFonts w:eastAsia="Times New Roman"/>
                <w:b/>
                <w:bCs/>
                <w:color w:val="000000"/>
                <w:lang w:val="sk-SK" w:eastAsia="sk-SK"/>
              </w:rPr>
            </w:pPr>
            <w:r w:rsidRPr="004C1648">
              <w:rPr>
                <w:rFonts w:eastAsia="Times New Roman"/>
                <w:b/>
                <w:bCs/>
                <w:color w:val="000000"/>
                <w:lang w:val="sk-SK" w:eastAsia="sk-SK"/>
              </w:rPr>
              <w:t>e-mail: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7C4281" w14:textId="77777777" w:rsidR="00CB2106" w:rsidRPr="004C1648" w:rsidRDefault="00CB2106" w:rsidP="00D33D9A">
            <w:pPr>
              <w:widowControl/>
              <w:jc w:val="center"/>
              <w:rPr>
                <w:rFonts w:eastAsia="Times New Roman"/>
                <w:color w:val="000000"/>
                <w:lang w:val="sk-SK" w:eastAsia="sk-SK"/>
              </w:rPr>
            </w:pPr>
            <w:r w:rsidRPr="004C1648">
              <w:rPr>
                <w:rFonts w:eastAsia="Times New Roman"/>
                <w:color w:val="000000"/>
                <w:lang w:val="sk-SK" w:eastAsia="sk-SK"/>
              </w:rPr>
              <w:t> </w:t>
            </w:r>
          </w:p>
        </w:tc>
      </w:tr>
      <w:tr w:rsidR="00CB2106" w:rsidRPr="004C1648" w14:paraId="7BDF771A" w14:textId="77777777" w:rsidTr="00D33D9A">
        <w:trPr>
          <w:gridAfter w:val="3"/>
          <w:wAfter w:w="1039" w:type="dxa"/>
          <w:trHeight w:val="300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A875C95" w14:textId="77777777" w:rsidR="00CB2106" w:rsidRPr="004C1648" w:rsidRDefault="00CB2106" w:rsidP="00D33D9A">
            <w:pPr>
              <w:widowControl/>
              <w:rPr>
                <w:rFonts w:eastAsia="Times New Roman"/>
                <w:b/>
                <w:bCs/>
                <w:color w:val="000000"/>
                <w:lang w:val="sk-SK" w:eastAsia="sk-SK"/>
              </w:rPr>
            </w:pPr>
            <w:r w:rsidRPr="004C1648">
              <w:rPr>
                <w:rFonts w:eastAsia="Times New Roman"/>
                <w:b/>
                <w:bCs/>
                <w:color w:val="000000"/>
                <w:lang w:val="sk-SK" w:eastAsia="sk-SK"/>
              </w:rPr>
              <w:t xml:space="preserve">Bankové spojenie: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F7BB76" w14:textId="77777777" w:rsidR="00CB2106" w:rsidRPr="004C1648" w:rsidRDefault="00CB2106" w:rsidP="00D33D9A">
            <w:pPr>
              <w:widowControl/>
              <w:jc w:val="center"/>
              <w:rPr>
                <w:rFonts w:eastAsia="Times New Roman"/>
                <w:color w:val="000000"/>
                <w:lang w:val="sk-SK" w:eastAsia="sk-SK"/>
              </w:rPr>
            </w:pPr>
            <w:r w:rsidRPr="004C1648">
              <w:rPr>
                <w:rFonts w:eastAsia="Times New Roman"/>
                <w:color w:val="000000"/>
                <w:lang w:val="sk-SK" w:eastAsia="sk-SK"/>
              </w:rPr>
              <w:t> </w:t>
            </w:r>
          </w:p>
        </w:tc>
      </w:tr>
      <w:tr w:rsidR="00CB2106" w:rsidRPr="004C1648" w14:paraId="62E23841" w14:textId="77777777" w:rsidTr="00D33D9A">
        <w:trPr>
          <w:gridAfter w:val="3"/>
          <w:wAfter w:w="1039" w:type="dxa"/>
          <w:trHeight w:val="31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E92D76" w14:textId="77777777" w:rsidR="00CB2106" w:rsidRPr="004C1648" w:rsidRDefault="00CB2106" w:rsidP="00D33D9A">
            <w:pPr>
              <w:widowControl/>
              <w:rPr>
                <w:rFonts w:eastAsia="Times New Roman"/>
                <w:b/>
                <w:bCs/>
                <w:color w:val="000000"/>
                <w:lang w:val="sk-SK" w:eastAsia="sk-SK"/>
              </w:rPr>
            </w:pPr>
            <w:r w:rsidRPr="004C1648">
              <w:rPr>
                <w:rFonts w:eastAsia="Times New Roman"/>
                <w:b/>
                <w:bCs/>
                <w:color w:val="000000"/>
                <w:lang w:val="sk-SK" w:eastAsia="sk-SK"/>
              </w:rPr>
              <w:t xml:space="preserve">č. účtu: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81DC02" w14:textId="77777777" w:rsidR="00CB2106" w:rsidRPr="004C1648" w:rsidRDefault="00CB2106" w:rsidP="00D33D9A">
            <w:pPr>
              <w:widowControl/>
              <w:jc w:val="center"/>
              <w:rPr>
                <w:rFonts w:eastAsia="Times New Roman"/>
                <w:color w:val="000000"/>
                <w:lang w:val="sk-SK" w:eastAsia="sk-SK"/>
              </w:rPr>
            </w:pPr>
            <w:r w:rsidRPr="004C1648">
              <w:rPr>
                <w:rFonts w:eastAsia="Times New Roman"/>
                <w:color w:val="000000"/>
                <w:lang w:val="sk-SK" w:eastAsia="sk-SK"/>
              </w:rPr>
              <w:t> </w:t>
            </w:r>
          </w:p>
        </w:tc>
      </w:tr>
      <w:tr w:rsidR="00192A74" w:rsidRPr="004C1648" w14:paraId="7B3BE97D" w14:textId="77777777" w:rsidTr="00D33D9A">
        <w:trPr>
          <w:gridAfter w:val="3"/>
          <w:wAfter w:w="1039" w:type="dxa"/>
          <w:trHeight w:val="31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6FACB397" w14:textId="4479554C" w:rsidR="00192A74" w:rsidRPr="004C1648" w:rsidRDefault="00192A74" w:rsidP="00D33D9A">
            <w:pPr>
              <w:widowControl/>
              <w:rPr>
                <w:rFonts w:eastAsia="Times New Roman"/>
                <w:b/>
                <w:bCs/>
                <w:color w:val="000000"/>
                <w:lang w:val="sk-SK" w:eastAsia="sk-SK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F729E9E" w14:textId="77777777" w:rsidR="00192A74" w:rsidRPr="004C1648" w:rsidRDefault="00192A74" w:rsidP="00D33D9A">
            <w:pPr>
              <w:widowControl/>
              <w:jc w:val="center"/>
              <w:rPr>
                <w:rFonts w:eastAsia="Times New Roman"/>
                <w:color w:val="000000"/>
                <w:lang w:val="sk-SK" w:eastAsia="sk-SK"/>
              </w:rPr>
            </w:pPr>
          </w:p>
        </w:tc>
      </w:tr>
      <w:tr w:rsidR="00192A74" w:rsidRPr="004C1648" w14:paraId="337AF981" w14:textId="77777777" w:rsidTr="00D33D9A">
        <w:trPr>
          <w:gridAfter w:val="3"/>
          <w:wAfter w:w="1039" w:type="dxa"/>
          <w:trHeight w:val="31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14:paraId="351950A9" w14:textId="273AAE0C" w:rsidR="00192A74" w:rsidRPr="004C1648" w:rsidRDefault="00192A74" w:rsidP="00D33D9A">
            <w:pPr>
              <w:widowControl/>
              <w:rPr>
                <w:rFonts w:eastAsia="Times New Roman"/>
                <w:b/>
                <w:bCs/>
                <w:color w:val="000000"/>
                <w:lang w:val="sk-SK" w:eastAsia="sk-SK"/>
              </w:rPr>
            </w:pPr>
            <w:r>
              <w:rPr>
                <w:rFonts w:eastAsia="Times New Roman"/>
                <w:b/>
                <w:bCs/>
                <w:color w:val="000000"/>
                <w:lang w:val="sk-SK" w:eastAsia="sk-SK"/>
              </w:rPr>
              <w:t>Identifikácia časti predmetu zákazky, identifikácia tovaru: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7383CA3" w14:textId="41EB36D3" w:rsidR="00192A74" w:rsidRPr="004C1648" w:rsidRDefault="001D4C7F" w:rsidP="00D33D9A">
            <w:pPr>
              <w:widowControl/>
              <w:jc w:val="center"/>
              <w:rPr>
                <w:rFonts w:eastAsia="Times New Roman"/>
                <w:color w:val="000000"/>
                <w:lang w:val="sk-SK" w:eastAsia="sk-SK"/>
              </w:rPr>
            </w:pPr>
            <w:r>
              <w:rPr>
                <w:rFonts w:eastAsia="Times New Roman"/>
                <w:color w:val="000000"/>
                <w:lang w:val="sk-SK" w:eastAsia="sk-SK"/>
              </w:rPr>
              <w:t>Napr. druhá časť ....</w:t>
            </w:r>
          </w:p>
        </w:tc>
      </w:tr>
      <w:tr w:rsidR="00CB2106" w:rsidRPr="004C1648" w14:paraId="2C06C5EC" w14:textId="77777777" w:rsidTr="00D33D9A">
        <w:trPr>
          <w:trHeight w:val="315"/>
        </w:trPr>
        <w:tc>
          <w:tcPr>
            <w:tcW w:w="4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F573" w14:textId="77777777" w:rsidR="00CB2106" w:rsidRPr="004C1648" w:rsidRDefault="00CB2106" w:rsidP="00D33D9A">
            <w:pPr>
              <w:widowControl/>
              <w:jc w:val="center"/>
              <w:rPr>
                <w:rFonts w:eastAsia="Times New Roman"/>
                <w:color w:val="000000"/>
                <w:lang w:val="sk-SK" w:eastAsia="sk-SK"/>
              </w:rPr>
            </w:pPr>
          </w:p>
        </w:tc>
        <w:tc>
          <w:tcPr>
            <w:tcW w:w="5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FC78" w14:textId="77777777" w:rsidR="00CB2106" w:rsidRPr="004C1648" w:rsidRDefault="00CB2106" w:rsidP="00D33D9A">
            <w:pPr>
              <w:widowControl/>
              <w:rPr>
                <w:rFonts w:eastAsia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4A34" w14:textId="77777777" w:rsidR="00CB2106" w:rsidRPr="004C1648" w:rsidRDefault="00CB2106" w:rsidP="00D33D9A">
            <w:pPr>
              <w:widowControl/>
              <w:rPr>
                <w:rFonts w:eastAsia="Times New Roman"/>
                <w:sz w:val="20"/>
                <w:szCs w:val="20"/>
                <w:lang w:val="sk-SK"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9917" w14:textId="77777777" w:rsidR="00CB2106" w:rsidRPr="004C1648" w:rsidRDefault="00CB2106" w:rsidP="00D33D9A">
            <w:pPr>
              <w:widowControl/>
              <w:rPr>
                <w:rFonts w:eastAsia="Times New Roman"/>
                <w:sz w:val="20"/>
                <w:szCs w:val="20"/>
                <w:lang w:val="sk-SK" w:eastAsia="sk-SK"/>
              </w:rPr>
            </w:pPr>
          </w:p>
        </w:tc>
      </w:tr>
      <w:tr w:rsidR="00CB2106" w:rsidRPr="00F40AEC" w14:paraId="55F2A7C5" w14:textId="77777777" w:rsidTr="00D33D9A">
        <w:trPr>
          <w:gridAfter w:val="3"/>
          <w:wAfter w:w="1039" w:type="dxa"/>
          <w:trHeight w:val="660"/>
        </w:trPr>
        <w:tc>
          <w:tcPr>
            <w:tcW w:w="46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E3BBEA" w14:textId="77777777" w:rsidR="00CB2106" w:rsidRPr="004C1648" w:rsidRDefault="00CB2106" w:rsidP="00D33D9A">
            <w:pPr>
              <w:widowControl/>
              <w:rPr>
                <w:rFonts w:eastAsia="Times New Roman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4C1648">
              <w:rPr>
                <w:rFonts w:eastAsia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 xml:space="preserve">Návrh na plnenie kritéria: 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14:paraId="2DACB6EF" w14:textId="58D28546" w:rsidR="00CB2106" w:rsidRPr="004C1648" w:rsidRDefault="00CB2106" w:rsidP="00D33D9A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 w:rsidRPr="004C1648">
              <w:rPr>
                <w:rFonts w:eastAsia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 xml:space="preserve">celková cena </w:t>
            </w:r>
            <w:r w:rsidR="000D0F43">
              <w:rPr>
                <w:rFonts w:eastAsia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 xml:space="preserve">___ </w:t>
            </w:r>
            <w:r w:rsidR="001D4C7F">
              <w:rPr>
                <w:rFonts w:eastAsia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>časti</w:t>
            </w:r>
            <w:r w:rsidR="001D4C7F" w:rsidRPr="004C1648">
              <w:rPr>
                <w:rFonts w:eastAsia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 xml:space="preserve"> </w:t>
            </w:r>
            <w:r w:rsidRPr="004C1648">
              <w:rPr>
                <w:rFonts w:eastAsia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 xml:space="preserve">predmetu zákazky v EUR </w:t>
            </w:r>
            <w:r w:rsidR="000D0F43">
              <w:rPr>
                <w:rFonts w:eastAsia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>bez</w:t>
            </w:r>
            <w:r w:rsidRPr="004C1648">
              <w:rPr>
                <w:rFonts w:eastAsia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 xml:space="preserve"> DPH </w:t>
            </w:r>
          </w:p>
        </w:tc>
      </w:tr>
      <w:tr w:rsidR="00CB2106" w:rsidRPr="00F40AEC" w14:paraId="64F06DE7" w14:textId="77777777" w:rsidTr="000D0F43">
        <w:trPr>
          <w:gridAfter w:val="3"/>
          <w:wAfter w:w="1039" w:type="dxa"/>
          <w:trHeight w:val="825"/>
        </w:trPr>
        <w:tc>
          <w:tcPr>
            <w:tcW w:w="46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1B0C34" w14:textId="38AD5970" w:rsidR="00CB2106" w:rsidRPr="004C1648" w:rsidRDefault="00CB2106" w:rsidP="008F6B12">
            <w:pPr>
              <w:widowControl/>
              <w:rPr>
                <w:rFonts w:eastAsia="Times New Roman"/>
                <w:b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B00659" w14:textId="77777777" w:rsidR="00CB2106" w:rsidRPr="004C1648" w:rsidRDefault="00CB2106" w:rsidP="00D33D9A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val="sk-SK" w:eastAsia="sk-SK"/>
              </w:rPr>
            </w:pPr>
            <w:r w:rsidRPr="004C1648">
              <w:rPr>
                <w:rFonts w:eastAsia="Times New Roman"/>
                <w:b/>
                <w:bCs/>
                <w:color w:val="000000"/>
                <w:lang w:val="sk-SK" w:eastAsia="sk-SK"/>
              </w:rPr>
              <w:t> </w:t>
            </w:r>
          </w:p>
        </w:tc>
      </w:tr>
      <w:tr w:rsidR="000D0F43" w:rsidRPr="00F40AEC" w14:paraId="4FFF915D" w14:textId="77777777" w:rsidTr="000D0F43">
        <w:trPr>
          <w:gridAfter w:val="3"/>
          <w:wAfter w:w="1039" w:type="dxa"/>
          <w:trHeight w:val="825"/>
        </w:trPr>
        <w:tc>
          <w:tcPr>
            <w:tcW w:w="466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0E37D82A" w14:textId="77777777" w:rsidR="000D0F43" w:rsidRPr="004C1648" w:rsidRDefault="000D0F43" w:rsidP="000D0F43">
            <w:pPr>
              <w:widowControl/>
              <w:rPr>
                <w:rFonts w:eastAsia="Times New Roman"/>
                <w:b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6C7CE2" w14:textId="29D4CCF2" w:rsidR="000D0F43" w:rsidRPr="004C1648" w:rsidRDefault="000D0F43" w:rsidP="000D0F43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lang w:val="sk-SK" w:eastAsia="sk-SK"/>
              </w:rPr>
            </w:pPr>
            <w:r w:rsidRPr="004C1648">
              <w:rPr>
                <w:rFonts w:eastAsia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 xml:space="preserve">celková cena 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 xml:space="preserve">___ </w:t>
            </w:r>
            <w:r w:rsidR="001D4C7F">
              <w:rPr>
                <w:rFonts w:eastAsia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 xml:space="preserve">časti </w:t>
            </w:r>
            <w:r w:rsidRPr="004C1648">
              <w:rPr>
                <w:rFonts w:eastAsia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 xml:space="preserve">predmetu zákazky v EUR </w:t>
            </w:r>
            <w:r w:rsidR="001D4C7F">
              <w:rPr>
                <w:rFonts w:eastAsia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>s</w:t>
            </w:r>
            <w:r w:rsidRPr="004C1648">
              <w:rPr>
                <w:rFonts w:eastAsia="Times New Roman"/>
                <w:b/>
                <w:bCs/>
                <w:color w:val="000000"/>
                <w:sz w:val="24"/>
                <w:szCs w:val="24"/>
                <w:lang w:val="sk-SK" w:eastAsia="sk-SK"/>
              </w:rPr>
              <w:t xml:space="preserve"> DPH </w:t>
            </w:r>
          </w:p>
        </w:tc>
      </w:tr>
      <w:tr w:rsidR="000D0F43" w:rsidRPr="00F40AEC" w14:paraId="4510B02F" w14:textId="77777777" w:rsidTr="00D33D9A">
        <w:trPr>
          <w:gridAfter w:val="3"/>
          <w:wAfter w:w="1039" w:type="dxa"/>
          <w:trHeight w:val="825"/>
        </w:trPr>
        <w:tc>
          <w:tcPr>
            <w:tcW w:w="46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14:paraId="798CB624" w14:textId="77777777" w:rsidR="000D0F43" w:rsidRPr="004C1648" w:rsidRDefault="000D0F43" w:rsidP="000D0F43">
            <w:pPr>
              <w:widowControl/>
              <w:rPr>
                <w:rFonts w:eastAsia="Times New Roman"/>
                <w:b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6347246" w14:textId="77777777" w:rsidR="000D0F43" w:rsidRPr="004C1648" w:rsidRDefault="000D0F43" w:rsidP="000D0F43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</w:tbl>
    <w:p w14:paraId="76B53492" w14:textId="77777777" w:rsidR="00CB2106" w:rsidRPr="004C1648" w:rsidRDefault="00CB2106" w:rsidP="00CB2106">
      <w:pPr>
        <w:pStyle w:val="Zkladntext"/>
        <w:spacing w:before="11"/>
        <w:rPr>
          <w:sz w:val="19"/>
          <w:lang w:val="sk-SK"/>
        </w:rPr>
      </w:pPr>
    </w:p>
    <w:p w14:paraId="6995A6EE" w14:textId="36336221" w:rsidR="00CB2106" w:rsidRDefault="00CB2106" w:rsidP="00CB2106">
      <w:pPr>
        <w:pStyle w:val="Zkladntext"/>
        <w:rPr>
          <w:lang w:val="sk-SK"/>
        </w:rPr>
      </w:pPr>
    </w:p>
    <w:p w14:paraId="6C486B72" w14:textId="516D366D" w:rsidR="00CB2106" w:rsidRDefault="00CB2106" w:rsidP="00CB2106">
      <w:pPr>
        <w:pStyle w:val="Zkladntext"/>
        <w:rPr>
          <w:lang w:val="sk-SK"/>
        </w:rPr>
      </w:pPr>
    </w:p>
    <w:p w14:paraId="65CDDED1" w14:textId="77777777" w:rsidR="00CB2106" w:rsidRDefault="00CB2106" w:rsidP="00CB2106">
      <w:pPr>
        <w:pStyle w:val="Zkladntext"/>
        <w:rPr>
          <w:lang w:val="sk-SK"/>
        </w:rPr>
      </w:pPr>
    </w:p>
    <w:p w14:paraId="2D31E050" w14:textId="77777777" w:rsidR="00CB2106" w:rsidRPr="001B5A19" w:rsidRDefault="00CB2106" w:rsidP="00CB2106">
      <w:pPr>
        <w:pStyle w:val="Zkladntext"/>
        <w:spacing w:before="1"/>
        <w:ind w:left="112" w:right="812"/>
        <w:rPr>
          <w:lang w:val="sk-SK"/>
        </w:rPr>
      </w:pPr>
      <w:r w:rsidRPr="001B5A19">
        <w:rPr>
          <w:lang w:val="sk-SK"/>
        </w:rPr>
        <w:t>Podpis ....................................................................................</w:t>
      </w:r>
    </w:p>
    <w:p w14:paraId="6D772D75" w14:textId="77777777" w:rsidR="00CB2106" w:rsidRPr="001B5A19" w:rsidRDefault="00CB2106" w:rsidP="00CB2106">
      <w:pPr>
        <w:pStyle w:val="Zkladntext"/>
        <w:ind w:left="821" w:right="812"/>
        <w:rPr>
          <w:lang w:val="sk-SK"/>
        </w:rPr>
      </w:pPr>
      <w:r>
        <w:rPr>
          <w:lang w:val="sk-SK"/>
        </w:rPr>
        <w:t>o</w:t>
      </w:r>
      <w:r w:rsidRPr="001B5A19">
        <w:rPr>
          <w:lang w:val="sk-SK"/>
        </w:rPr>
        <w:t>soba alebo osoby s právom podpisovať v mene uchádzača</w:t>
      </w:r>
    </w:p>
    <w:p w14:paraId="1017DDE3" w14:textId="77777777" w:rsidR="00CB2106" w:rsidRPr="00216C4C" w:rsidRDefault="00CB2106" w:rsidP="00CB2106">
      <w:pPr>
        <w:pStyle w:val="Zkladntext"/>
        <w:spacing w:before="10"/>
        <w:rPr>
          <w:sz w:val="19"/>
          <w:lang w:val="pl-PL"/>
        </w:rPr>
      </w:pPr>
    </w:p>
    <w:sectPr w:rsidR="00CB2106" w:rsidRPr="00216C4C" w:rsidSect="001D4C7F">
      <w:type w:val="continuous"/>
      <w:pgSz w:w="11900" w:h="16840"/>
      <w:pgMar w:top="709" w:right="1000" w:bottom="0" w:left="920" w:header="708" w:footer="109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8095" w14:textId="77777777" w:rsidR="00971E0C" w:rsidRDefault="00971E0C">
      <w:r>
        <w:separator/>
      </w:r>
    </w:p>
    <w:p w14:paraId="702AC8B7" w14:textId="77777777" w:rsidR="00971E0C" w:rsidRDefault="00971E0C"/>
  </w:endnote>
  <w:endnote w:type="continuationSeparator" w:id="0">
    <w:p w14:paraId="5600E7A2" w14:textId="77777777" w:rsidR="00971E0C" w:rsidRDefault="00971E0C">
      <w:r>
        <w:continuationSeparator/>
      </w:r>
    </w:p>
    <w:p w14:paraId="7BC319B3" w14:textId="77777777" w:rsidR="00971E0C" w:rsidRDefault="00971E0C"/>
  </w:endnote>
  <w:endnote w:type="continuationNotice" w:id="1">
    <w:p w14:paraId="3D18C17A" w14:textId="77777777" w:rsidR="00971E0C" w:rsidRDefault="00971E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0B99" w14:textId="77777777" w:rsidR="00971E0C" w:rsidRDefault="00971E0C">
      <w:r>
        <w:separator/>
      </w:r>
    </w:p>
    <w:p w14:paraId="1CEFE49F" w14:textId="77777777" w:rsidR="00971E0C" w:rsidRDefault="00971E0C"/>
  </w:footnote>
  <w:footnote w:type="continuationSeparator" w:id="0">
    <w:p w14:paraId="53078559" w14:textId="77777777" w:rsidR="00971E0C" w:rsidRDefault="00971E0C">
      <w:r>
        <w:continuationSeparator/>
      </w:r>
    </w:p>
    <w:p w14:paraId="62939134" w14:textId="77777777" w:rsidR="00971E0C" w:rsidRDefault="00971E0C"/>
  </w:footnote>
  <w:footnote w:type="continuationNotice" w:id="1">
    <w:p w14:paraId="0CB2F907" w14:textId="77777777" w:rsidR="00971E0C" w:rsidRDefault="00971E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Num2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Num36"/>
    <w:lvl w:ilvl="0">
      <w:start w:val="2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Num3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3" w15:restartNumberingAfterBreak="0">
    <w:nsid w:val="00000006"/>
    <w:multiLevelType w:val="multilevel"/>
    <w:tmpl w:val="00000006"/>
    <w:name w:val="WWNum38"/>
    <w:lvl w:ilvl="0">
      <w:start w:val="1"/>
      <w:numFmt w:val="decimal"/>
      <w:lvlText w:val="%1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976" w:hanging="480"/>
      </w:pPr>
    </w:lvl>
    <w:lvl w:ilvl="2">
      <w:start w:val="3"/>
      <w:numFmt w:val="decimal"/>
      <w:lvlText w:val="%1.%2.%3"/>
      <w:lvlJc w:val="left"/>
      <w:pPr>
        <w:tabs>
          <w:tab w:val="num" w:pos="0"/>
        </w:tabs>
        <w:ind w:left="171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0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6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41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91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8" w:hanging="1440"/>
      </w:pPr>
    </w:lvl>
  </w:abstractNum>
  <w:abstractNum w:abstractNumId="4" w15:restartNumberingAfterBreak="0">
    <w:nsid w:val="00000008"/>
    <w:multiLevelType w:val="multilevel"/>
    <w:tmpl w:val="B41AC914"/>
    <w:name w:val="WWNum41"/>
    <w:lvl w:ilvl="0">
      <w:start w:val="2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04" w:hanging="1440"/>
      </w:pPr>
      <w:rPr>
        <w:rFonts w:hint="default"/>
      </w:rPr>
    </w:lvl>
  </w:abstractNum>
  <w:abstractNum w:abstractNumId="5" w15:restartNumberingAfterBreak="0">
    <w:nsid w:val="00000009"/>
    <w:multiLevelType w:val="multilevel"/>
    <w:tmpl w:val="7E5877D2"/>
    <w:name w:val="WWNum44"/>
    <w:lvl w:ilvl="0">
      <w:start w:val="1"/>
      <w:numFmt w:val="lowerLetter"/>
      <w:lvlText w:val="%1)"/>
      <w:lvlJc w:val="left"/>
      <w:pPr>
        <w:tabs>
          <w:tab w:val="num" w:pos="330"/>
        </w:tabs>
        <w:ind w:left="930" w:hanging="600"/>
      </w:pPr>
      <w:rPr>
        <w:rFonts w:ascii="Times New Roman" w:eastAsia="Times New Roman" w:hAnsi="Times New Roman" w:cs="Times New Roman" w:hint="default"/>
      </w:rPr>
    </w:lvl>
    <w:lvl w:ilvl="1">
      <w:start w:val="18"/>
      <w:numFmt w:val="decimal"/>
      <w:lvlText w:val="%1.%2"/>
      <w:lvlJc w:val="left"/>
      <w:pPr>
        <w:tabs>
          <w:tab w:val="num" w:pos="330"/>
        </w:tabs>
        <w:ind w:left="930" w:hanging="600"/>
      </w:pPr>
    </w:lvl>
    <w:lvl w:ilvl="2">
      <w:start w:val="1"/>
      <w:numFmt w:val="decimal"/>
      <w:lvlText w:val="%1.%2.%3"/>
      <w:lvlJc w:val="left"/>
      <w:pPr>
        <w:tabs>
          <w:tab w:val="num" w:pos="330"/>
        </w:tabs>
        <w:ind w:left="1050" w:hanging="720"/>
      </w:pPr>
    </w:lvl>
    <w:lvl w:ilvl="3">
      <w:start w:val="1"/>
      <w:numFmt w:val="decimal"/>
      <w:lvlText w:val="%1.%2.%3.%4"/>
      <w:lvlJc w:val="left"/>
      <w:pPr>
        <w:tabs>
          <w:tab w:val="num" w:pos="330"/>
        </w:tabs>
        <w:ind w:left="1050" w:hanging="720"/>
      </w:pPr>
    </w:lvl>
    <w:lvl w:ilvl="4">
      <w:start w:val="1"/>
      <w:numFmt w:val="decimal"/>
      <w:lvlText w:val="%1.%2.%3.%4.%5"/>
      <w:lvlJc w:val="left"/>
      <w:pPr>
        <w:tabs>
          <w:tab w:val="num" w:pos="330"/>
        </w:tabs>
        <w:ind w:left="1410" w:hanging="1080"/>
      </w:pPr>
    </w:lvl>
    <w:lvl w:ilvl="5">
      <w:start w:val="1"/>
      <w:numFmt w:val="decimal"/>
      <w:lvlText w:val="%1.%2.%3.%4.%5.%6"/>
      <w:lvlJc w:val="left"/>
      <w:pPr>
        <w:tabs>
          <w:tab w:val="num" w:pos="330"/>
        </w:tabs>
        <w:ind w:left="14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30"/>
        </w:tabs>
        <w:ind w:left="177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30"/>
        </w:tabs>
        <w:ind w:left="177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30"/>
        </w:tabs>
        <w:ind w:left="2130" w:hanging="1800"/>
      </w:pPr>
    </w:lvl>
  </w:abstractNum>
  <w:abstractNum w:abstractNumId="6" w15:restartNumberingAfterBreak="0">
    <w:nsid w:val="047A5DC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6104C71"/>
    <w:multiLevelType w:val="hybridMultilevel"/>
    <w:tmpl w:val="ADDC3E0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C5700A"/>
    <w:multiLevelType w:val="multilevel"/>
    <w:tmpl w:val="C8D420C8"/>
    <w:lvl w:ilvl="0">
      <w:start w:val="1"/>
      <w:numFmt w:val="decimal"/>
      <w:lvlText w:val="%1."/>
      <w:lvlJc w:val="left"/>
      <w:pPr>
        <w:ind w:left="789" w:hanging="567"/>
        <w:jc w:val="right"/>
      </w:pPr>
      <w:rPr>
        <w:rFonts w:asciiTheme="minorHAnsi" w:eastAsia="Arial" w:hAnsiTheme="minorHAnsi" w:cstheme="minorHAnsi" w:hint="default"/>
        <w:b w:val="0"/>
        <w:bCs/>
        <w:spacing w:val="0"/>
        <w:w w:val="102"/>
        <w:sz w:val="21"/>
        <w:szCs w:val="21"/>
      </w:rPr>
    </w:lvl>
    <w:lvl w:ilvl="1">
      <w:start w:val="1"/>
      <w:numFmt w:val="decimal"/>
      <w:lvlText w:val="%1.%2"/>
      <w:lvlJc w:val="left"/>
      <w:pPr>
        <w:ind w:left="789" w:hanging="567"/>
      </w:pPr>
      <w:rPr>
        <w:rFonts w:ascii="Arial" w:eastAsia="Arial" w:hAnsi="Arial" w:cs="Arial" w:hint="default"/>
        <w:b w:val="0"/>
        <w:spacing w:val="0"/>
        <w:w w:val="102"/>
        <w:sz w:val="21"/>
        <w:szCs w:val="21"/>
      </w:rPr>
    </w:lvl>
    <w:lvl w:ilvl="2">
      <w:numFmt w:val="bullet"/>
      <w:lvlText w:val="-"/>
      <w:lvlJc w:val="left"/>
      <w:pPr>
        <w:ind w:left="1073" w:hanging="284"/>
      </w:pPr>
      <w:rPr>
        <w:rFonts w:hint="default"/>
        <w:w w:val="102"/>
      </w:rPr>
    </w:lvl>
    <w:lvl w:ilvl="3">
      <w:start w:val="1"/>
      <w:numFmt w:val="bullet"/>
      <w:lvlText w:val=""/>
      <w:lvlJc w:val="left"/>
      <w:pPr>
        <w:ind w:left="1640" w:hanging="283"/>
      </w:pPr>
      <w:rPr>
        <w:rFonts w:ascii="Symbol" w:hAnsi="Symbol" w:hint="default"/>
        <w:w w:val="100"/>
      </w:rPr>
    </w:lvl>
    <w:lvl w:ilvl="4">
      <w:numFmt w:val="bullet"/>
      <w:lvlText w:val="•"/>
      <w:lvlJc w:val="left"/>
      <w:pPr>
        <w:ind w:left="3725" w:hanging="283"/>
      </w:pPr>
      <w:rPr>
        <w:rFonts w:hint="default"/>
      </w:rPr>
    </w:lvl>
    <w:lvl w:ilvl="5">
      <w:numFmt w:val="bullet"/>
      <w:lvlText w:val="•"/>
      <w:lvlJc w:val="left"/>
      <w:pPr>
        <w:ind w:left="4767" w:hanging="283"/>
      </w:pPr>
      <w:rPr>
        <w:rFonts w:hint="default"/>
      </w:rPr>
    </w:lvl>
    <w:lvl w:ilvl="6">
      <w:numFmt w:val="bullet"/>
      <w:lvlText w:val="•"/>
      <w:lvlJc w:val="left"/>
      <w:pPr>
        <w:ind w:left="5810" w:hanging="283"/>
      </w:pPr>
      <w:rPr>
        <w:rFonts w:hint="default"/>
      </w:rPr>
    </w:lvl>
    <w:lvl w:ilvl="7">
      <w:numFmt w:val="bullet"/>
      <w:lvlText w:val="•"/>
      <w:lvlJc w:val="left"/>
      <w:pPr>
        <w:ind w:left="6852" w:hanging="283"/>
      </w:pPr>
      <w:rPr>
        <w:rFonts w:hint="default"/>
      </w:rPr>
    </w:lvl>
    <w:lvl w:ilvl="8">
      <w:numFmt w:val="bullet"/>
      <w:lvlText w:val="•"/>
      <w:lvlJc w:val="left"/>
      <w:pPr>
        <w:ind w:left="7895" w:hanging="283"/>
      </w:pPr>
      <w:rPr>
        <w:rFonts w:hint="default"/>
      </w:rPr>
    </w:lvl>
  </w:abstractNum>
  <w:abstractNum w:abstractNumId="9" w15:restartNumberingAfterBreak="0">
    <w:nsid w:val="0D0D5F41"/>
    <w:multiLevelType w:val="multilevel"/>
    <w:tmpl w:val="83D8717E"/>
    <w:lvl w:ilvl="0">
      <w:start w:val="1"/>
      <w:numFmt w:val="decimal"/>
      <w:lvlText w:val="%1."/>
      <w:lvlJc w:val="left"/>
      <w:pPr>
        <w:ind w:left="582" w:hanging="360"/>
      </w:pPr>
      <w:rPr>
        <w:rFonts w:hint="default"/>
        <w:b w:val="0"/>
        <w:bCs/>
        <w:spacing w:val="-1"/>
        <w:w w:val="102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Theme="minorHAnsi" w:eastAsia="Arial" w:hAnsiTheme="minorHAnsi" w:cstheme="minorHAnsi" w:hint="default"/>
        <w:b w:val="0"/>
        <w:i w:val="0"/>
        <w:spacing w:val="0"/>
        <w:w w:val="102"/>
        <w:sz w:val="21"/>
        <w:szCs w:val="21"/>
      </w:rPr>
    </w:lvl>
    <w:lvl w:ilvl="2">
      <w:start w:val="1"/>
      <w:numFmt w:val="lowerLetter"/>
      <w:lvlText w:val="%3)"/>
      <w:lvlJc w:val="left"/>
      <w:pPr>
        <w:ind w:left="1215" w:hanging="426"/>
      </w:pPr>
      <w:rPr>
        <w:rFonts w:ascii="Arial" w:eastAsia="Arial" w:hAnsi="Arial" w:cs="Arial" w:hint="default"/>
        <w:b w:val="0"/>
        <w:spacing w:val="0"/>
        <w:w w:val="102"/>
        <w:sz w:val="21"/>
        <w:szCs w:val="21"/>
      </w:rPr>
    </w:lvl>
    <w:lvl w:ilvl="3">
      <w:numFmt w:val="bullet"/>
      <w:lvlText w:val="•"/>
      <w:lvlJc w:val="left"/>
      <w:pPr>
        <w:ind w:left="1500" w:hanging="426"/>
      </w:pPr>
      <w:rPr>
        <w:rFonts w:hint="default"/>
      </w:rPr>
    </w:lvl>
    <w:lvl w:ilvl="4">
      <w:numFmt w:val="bullet"/>
      <w:lvlText w:val="•"/>
      <w:lvlJc w:val="left"/>
      <w:pPr>
        <w:ind w:left="1640" w:hanging="426"/>
      </w:pPr>
      <w:rPr>
        <w:rFonts w:hint="default"/>
      </w:rPr>
    </w:lvl>
    <w:lvl w:ilvl="5">
      <w:numFmt w:val="bullet"/>
      <w:lvlText w:val="•"/>
      <w:lvlJc w:val="left"/>
      <w:pPr>
        <w:ind w:left="3030" w:hanging="426"/>
      </w:pPr>
      <w:rPr>
        <w:rFonts w:hint="default"/>
      </w:rPr>
    </w:lvl>
    <w:lvl w:ilvl="6">
      <w:numFmt w:val="bullet"/>
      <w:lvlText w:val="•"/>
      <w:lvlJc w:val="left"/>
      <w:pPr>
        <w:ind w:left="4420" w:hanging="426"/>
      </w:pPr>
      <w:rPr>
        <w:rFonts w:hint="default"/>
      </w:rPr>
    </w:lvl>
    <w:lvl w:ilvl="7">
      <w:numFmt w:val="bullet"/>
      <w:lvlText w:val="•"/>
      <w:lvlJc w:val="left"/>
      <w:pPr>
        <w:ind w:left="5810" w:hanging="426"/>
      </w:pPr>
      <w:rPr>
        <w:rFonts w:hint="default"/>
      </w:rPr>
    </w:lvl>
    <w:lvl w:ilvl="8">
      <w:numFmt w:val="bullet"/>
      <w:lvlText w:val="•"/>
      <w:lvlJc w:val="left"/>
      <w:pPr>
        <w:ind w:left="7200" w:hanging="426"/>
      </w:pPr>
      <w:rPr>
        <w:rFonts w:hint="default"/>
      </w:rPr>
    </w:lvl>
  </w:abstractNum>
  <w:abstractNum w:abstractNumId="10" w15:restartNumberingAfterBreak="0">
    <w:nsid w:val="15EB7F5D"/>
    <w:multiLevelType w:val="hybridMultilevel"/>
    <w:tmpl w:val="C4628EA0"/>
    <w:lvl w:ilvl="0" w:tplc="05E466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B71A1"/>
    <w:multiLevelType w:val="hybridMultilevel"/>
    <w:tmpl w:val="04440F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81DFD"/>
    <w:multiLevelType w:val="hybridMultilevel"/>
    <w:tmpl w:val="77C8C1F4"/>
    <w:lvl w:ilvl="0" w:tplc="4D4A9A8C">
      <w:numFmt w:val="bullet"/>
      <w:lvlText w:val=""/>
      <w:lvlJc w:val="left"/>
      <w:pPr>
        <w:ind w:left="1782" w:hanging="284"/>
      </w:pPr>
      <w:rPr>
        <w:rFonts w:ascii="Symbol" w:eastAsia="Symbol" w:hAnsi="Symbol" w:cs="Symbol" w:hint="default"/>
        <w:w w:val="102"/>
        <w:sz w:val="21"/>
        <w:szCs w:val="21"/>
      </w:rPr>
    </w:lvl>
    <w:lvl w:ilvl="1" w:tplc="83EA0EB6">
      <w:numFmt w:val="bullet"/>
      <w:lvlText w:val="-"/>
      <w:lvlJc w:val="left"/>
      <w:pPr>
        <w:ind w:left="2349" w:hanging="992"/>
      </w:pPr>
      <w:rPr>
        <w:rFonts w:ascii="Arial" w:eastAsia="Arial" w:hAnsi="Arial" w:cs="Arial" w:hint="default"/>
        <w:w w:val="102"/>
        <w:sz w:val="21"/>
        <w:szCs w:val="21"/>
      </w:rPr>
    </w:lvl>
    <w:lvl w:ilvl="2" w:tplc="B240F21E">
      <w:numFmt w:val="bullet"/>
      <w:lvlText w:val="•"/>
      <w:lvlJc w:val="left"/>
      <w:pPr>
        <w:ind w:left="3188" w:hanging="992"/>
      </w:pPr>
      <w:rPr>
        <w:rFonts w:hint="default"/>
      </w:rPr>
    </w:lvl>
    <w:lvl w:ilvl="3" w:tplc="13A28FF6">
      <w:numFmt w:val="bullet"/>
      <w:lvlText w:val="•"/>
      <w:lvlJc w:val="left"/>
      <w:pPr>
        <w:ind w:left="4037" w:hanging="992"/>
      </w:pPr>
      <w:rPr>
        <w:rFonts w:hint="default"/>
      </w:rPr>
    </w:lvl>
    <w:lvl w:ilvl="4" w:tplc="65861DC2">
      <w:numFmt w:val="bullet"/>
      <w:lvlText w:val="•"/>
      <w:lvlJc w:val="left"/>
      <w:pPr>
        <w:ind w:left="4886" w:hanging="992"/>
      </w:pPr>
      <w:rPr>
        <w:rFonts w:hint="default"/>
      </w:rPr>
    </w:lvl>
    <w:lvl w:ilvl="5" w:tplc="0E120A06">
      <w:numFmt w:val="bullet"/>
      <w:lvlText w:val="•"/>
      <w:lvlJc w:val="left"/>
      <w:pPr>
        <w:ind w:left="5735" w:hanging="992"/>
      </w:pPr>
      <w:rPr>
        <w:rFonts w:hint="default"/>
      </w:rPr>
    </w:lvl>
    <w:lvl w:ilvl="6" w:tplc="FF7CD74E">
      <w:numFmt w:val="bullet"/>
      <w:lvlText w:val="•"/>
      <w:lvlJc w:val="left"/>
      <w:pPr>
        <w:ind w:left="6584" w:hanging="992"/>
      </w:pPr>
      <w:rPr>
        <w:rFonts w:hint="default"/>
      </w:rPr>
    </w:lvl>
    <w:lvl w:ilvl="7" w:tplc="8506E0D0">
      <w:numFmt w:val="bullet"/>
      <w:lvlText w:val="•"/>
      <w:lvlJc w:val="left"/>
      <w:pPr>
        <w:ind w:left="7433" w:hanging="992"/>
      </w:pPr>
      <w:rPr>
        <w:rFonts w:hint="default"/>
      </w:rPr>
    </w:lvl>
    <w:lvl w:ilvl="8" w:tplc="2750AF48">
      <w:numFmt w:val="bullet"/>
      <w:lvlText w:val="•"/>
      <w:lvlJc w:val="left"/>
      <w:pPr>
        <w:ind w:left="8282" w:hanging="992"/>
      </w:pPr>
      <w:rPr>
        <w:rFonts w:hint="default"/>
      </w:rPr>
    </w:lvl>
  </w:abstractNum>
  <w:abstractNum w:abstractNumId="13" w15:restartNumberingAfterBreak="0">
    <w:nsid w:val="1BAB1F9D"/>
    <w:multiLevelType w:val="multilevel"/>
    <w:tmpl w:val="9022EE06"/>
    <w:lvl w:ilvl="0">
      <w:start w:val="3"/>
      <w:numFmt w:val="decimal"/>
      <w:lvlText w:val="%1."/>
      <w:lvlJc w:val="left"/>
      <w:pPr>
        <w:ind w:left="789" w:hanging="567"/>
      </w:pPr>
      <w:rPr>
        <w:rFonts w:ascii="Arial" w:eastAsia="Arial" w:hAnsi="Arial" w:cs="Arial" w:hint="default"/>
        <w:b w:val="0"/>
        <w:bCs/>
        <w:spacing w:val="0"/>
        <w:w w:val="102"/>
        <w:sz w:val="21"/>
        <w:szCs w:val="21"/>
      </w:rPr>
    </w:lvl>
    <w:lvl w:ilvl="1">
      <w:start w:val="1"/>
      <w:numFmt w:val="decimal"/>
      <w:lvlText w:val="%1.%2"/>
      <w:lvlJc w:val="left"/>
      <w:pPr>
        <w:ind w:left="789" w:hanging="567"/>
      </w:pPr>
      <w:rPr>
        <w:rFonts w:asciiTheme="minorHAnsi" w:eastAsia="Arial" w:hAnsiTheme="minorHAnsi" w:cstheme="minorHAnsi" w:hint="default"/>
        <w:b w:val="0"/>
        <w:spacing w:val="0"/>
        <w:w w:val="102"/>
        <w:sz w:val="21"/>
        <w:szCs w:val="21"/>
      </w:rPr>
    </w:lvl>
    <w:lvl w:ilvl="2">
      <w:numFmt w:val="bullet"/>
      <w:lvlText w:val="-"/>
      <w:lvlJc w:val="left"/>
      <w:pPr>
        <w:ind w:left="1073" w:hanging="284"/>
      </w:pPr>
      <w:rPr>
        <w:rFonts w:hint="default"/>
        <w:w w:val="102"/>
      </w:rPr>
    </w:lvl>
    <w:lvl w:ilvl="3">
      <w:start w:val="1"/>
      <w:numFmt w:val="bullet"/>
      <w:lvlText w:val=""/>
      <w:lvlJc w:val="left"/>
      <w:pPr>
        <w:ind w:left="1640" w:hanging="283"/>
      </w:pPr>
      <w:rPr>
        <w:rFonts w:ascii="Symbol" w:hAnsi="Symbol" w:hint="default"/>
        <w:w w:val="100"/>
      </w:rPr>
    </w:lvl>
    <w:lvl w:ilvl="4">
      <w:numFmt w:val="bullet"/>
      <w:lvlText w:val="•"/>
      <w:lvlJc w:val="left"/>
      <w:pPr>
        <w:ind w:left="3725" w:hanging="283"/>
      </w:pPr>
      <w:rPr>
        <w:rFonts w:hint="default"/>
      </w:rPr>
    </w:lvl>
    <w:lvl w:ilvl="5">
      <w:numFmt w:val="bullet"/>
      <w:lvlText w:val="•"/>
      <w:lvlJc w:val="left"/>
      <w:pPr>
        <w:ind w:left="4767" w:hanging="283"/>
      </w:pPr>
      <w:rPr>
        <w:rFonts w:hint="default"/>
      </w:rPr>
    </w:lvl>
    <w:lvl w:ilvl="6">
      <w:numFmt w:val="bullet"/>
      <w:lvlText w:val="•"/>
      <w:lvlJc w:val="left"/>
      <w:pPr>
        <w:ind w:left="5810" w:hanging="283"/>
      </w:pPr>
      <w:rPr>
        <w:rFonts w:hint="default"/>
      </w:rPr>
    </w:lvl>
    <w:lvl w:ilvl="7">
      <w:numFmt w:val="bullet"/>
      <w:lvlText w:val="•"/>
      <w:lvlJc w:val="left"/>
      <w:pPr>
        <w:ind w:left="6852" w:hanging="283"/>
      </w:pPr>
      <w:rPr>
        <w:rFonts w:hint="default"/>
      </w:rPr>
    </w:lvl>
    <w:lvl w:ilvl="8">
      <w:numFmt w:val="bullet"/>
      <w:lvlText w:val="•"/>
      <w:lvlJc w:val="left"/>
      <w:pPr>
        <w:ind w:left="7895" w:hanging="283"/>
      </w:pPr>
      <w:rPr>
        <w:rFonts w:hint="default"/>
      </w:rPr>
    </w:lvl>
  </w:abstractNum>
  <w:abstractNum w:abstractNumId="14" w15:restartNumberingAfterBreak="0">
    <w:nsid w:val="1FE67E5E"/>
    <w:multiLevelType w:val="multilevel"/>
    <w:tmpl w:val="9D646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16E4297"/>
    <w:multiLevelType w:val="hybridMultilevel"/>
    <w:tmpl w:val="13AACE24"/>
    <w:lvl w:ilvl="0" w:tplc="5FC0A98C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23E12CFA"/>
    <w:multiLevelType w:val="multilevel"/>
    <w:tmpl w:val="55B6B6D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271934B6"/>
    <w:multiLevelType w:val="hybridMultilevel"/>
    <w:tmpl w:val="BE30DCA6"/>
    <w:lvl w:ilvl="0" w:tplc="704A6932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03D20A02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3400487C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4B7AD74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002CEA18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22F80C68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55FC21C4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BBB253E6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0D364E92">
      <w:numFmt w:val="bullet"/>
      <w:lvlText w:val="•"/>
      <w:lvlJc w:val="left"/>
      <w:pPr>
        <w:ind w:left="8172" w:hanging="360"/>
      </w:pPr>
      <w:rPr>
        <w:rFonts w:hint="default"/>
      </w:rPr>
    </w:lvl>
  </w:abstractNum>
  <w:abstractNum w:abstractNumId="18" w15:restartNumberingAfterBreak="0">
    <w:nsid w:val="28ED3E29"/>
    <w:multiLevelType w:val="hybridMultilevel"/>
    <w:tmpl w:val="DD187E8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B80EDA"/>
    <w:multiLevelType w:val="multilevel"/>
    <w:tmpl w:val="18526A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4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2CD65439"/>
    <w:multiLevelType w:val="hybridMultilevel"/>
    <w:tmpl w:val="C7D0F9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651CA9"/>
    <w:multiLevelType w:val="hybridMultilevel"/>
    <w:tmpl w:val="28F82E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06B87"/>
    <w:multiLevelType w:val="hybridMultilevel"/>
    <w:tmpl w:val="85CA3084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3854277C"/>
    <w:multiLevelType w:val="hybridMultilevel"/>
    <w:tmpl w:val="BA0E621E"/>
    <w:lvl w:ilvl="0" w:tplc="6078680A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0602F"/>
    <w:multiLevelType w:val="hybridMultilevel"/>
    <w:tmpl w:val="C570F794"/>
    <w:lvl w:ilvl="0" w:tplc="041B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3CB52A4B"/>
    <w:multiLevelType w:val="hybridMultilevel"/>
    <w:tmpl w:val="C930CA1A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D664231"/>
    <w:multiLevelType w:val="hybridMultilevel"/>
    <w:tmpl w:val="B3C8ADF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C86C04"/>
    <w:multiLevelType w:val="hybridMultilevel"/>
    <w:tmpl w:val="4DBC9F7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3DF939A7"/>
    <w:multiLevelType w:val="multilevel"/>
    <w:tmpl w:val="18526A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4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41ED54C9"/>
    <w:multiLevelType w:val="hybridMultilevel"/>
    <w:tmpl w:val="C3F65072"/>
    <w:lvl w:ilvl="0" w:tplc="FB5698AE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1" w:hanging="360"/>
      </w:pPr>
    </w:lvl>
    <w:lvl w:ilvl="2" w:tplc="041B001B" w:tentative="1">
      <w:start w:val="1"/>
      <w:numFmt w:val="lowerRoman"/>
      <w:lvlText w:val="%3."/>
      <w:lvlJc w:val="right"/>
      <w:pPr>
        <w:ind w:left="1941" w:hanging="180"/>
      </w:pPr>
    </w:lvl>
    <w:lvl w:ilvl="3" w:tplc="041B000F" w:tentative="1">
      <w:start w:val="1"/>
      <w:numFmt w:val="decimal"/>
      <w:lvlText w:val="%4."/>
      <w:lvlJc w:val="left"/>
      <w:pPr>
        <w:ind w:left="2661" w:hanging="360"/>
      </w:pPr>
    </w:lvl>
    <w:lvl w:ilvl="4" w:tplc="041B0019" w:tentative="1">
      <w:start w:val="1"/>
      <w:numFmt w:val="lowerLetter"/>
      <w:lvlText w:val="%5."/>
      <w:lvlJc w:val="left"/>
      <w:pPr>
        <w:ind w:left="3381" w:hanging="360"/>
      </w:pPr>
    </w:lvl>
    <w:lvl w:ilvl="5" w:tplc="041B001B" w:tentative="1">
      <w:start w:val="1"/>
      <w:numFmt w:val="lowerRoman"/>
      <w:lvlText w:val="%6."/>
      <w:lvlJc w:val="right"/>
      <w:pPr>
        <w:ind w:left="4101" w:hanging="180"/>
      </w:pPr>
    </w:lvl>
    <w:lvl w:ilvl="6" w:tplc="041B000F" w:tentative="1">
      <w:start w:val="1"/>
      <w:numFmt w:val="decimal"/>
      <w:lvlText w:val="%7."/>
      <w:lvlJc w:val="left"/>
      <w:pPr>
        <w:ind w:left="4821" w:hanging="360"/>
      </w:pPr>
    </w:lvl>
    <w:lvl w:ilvl="7" w:tplc="041B0019" w:tentative="1">
      <w:start w:val="1"/>
      <w:numFmt w:val="lowerLetter"/>
      <w:lvlText w:val="%8."/>
      <w:lvlJc w:val="left"/>
      <w:pPr>
        <w:ind w:left="5541" w:hanging="360"/>
      </w:pPr>
    </w:lvl>
    <w:lvl w:ilvl="8" w:tplc="041B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4F2C03D7"/>
    <w:multiLevelType w:val="hybridMultilevel"/>
    <w:tmpl w:val="13DC5564"/>
    <w:lvl w:ilvl="0" w:tplc="3D28A66A">
      <w:numFmt w:val="bullet"/>
      <w:lvlText w:val="-"/>
      <w:lvlJc w:val="left"/>
      <w:pPr>
        <w:ind w:left="931" w:hanging="360"/>
      </w:pPr>
      <w:rPr>
        <w:rFonts w:ascii="Arial" w:eastAsia="Arial" w:hAnsi="Arial" w:cs="Arial" w:hint="default"/>
        <w:w w:val="102"/>
        <w:sz w:val="21"/>
        <w:szCs w:val="21"/>
      </w:rPr>
    </w:lvl>
    <w:lvl w:ilvl="1" w:tplc="A4B67748">
      <w:numFmt w:val="bullet"/>
      <w:lvlText w:val="•"/>
      <w:lvlJc w:val="left"/>
      <w:pPr>
        <w:ind w:left="1844" w:hanging="360"/>
      </w:pPr>
      <w:rPr>
        <w:rFonts w:hint="default"/>
      </w:rPr>
    </w:lvl>
    <w:lvl w:ilvl="2" w:tplc="604815F0">
      <w:numFmt w:val="bullet"/>
      <w:lvlText w:val="•"/>
      <w:lvlJc w:val="left"/>
      <w:pPr>
        <w:ind w:left="2748" w:hanging="360"/>
      </w:pPr>
      <w:rPr>
        <w:rFonts w:hint="default"/>
      </w:rPr>
    </w:lvl>
    <w:lvl w:ilvl="3" w:tplc="0AC6CC04">
      <w:numFmt w:val="bullet"/>
      <w:lvlText w:val="•"/>
      <w:lvlJc w:val="left"/>
      <w:pPr>
        <w:ind w:left="3652" w:hanging="360"/>
      </w:pPr>
      <w:rPr>
        <w:rFonts w:hint="default"/>
      </w:rPr>
    </w:lvl>
    <w:lvl w:ilvl="4" w:tplc="356A76CC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E1645FAA">
      <w:numFmt w:val="bullet"/>
      <w:lvlText w:val="•"/>
      <w:lvlJc w:val="left"/>
      <w:pPr>
        <w:ind w:left="5460" w:hanging="360"/>
      </w:pPr>
      <w:rPr>
        <w:rFonts w:hint="default"/>
      </w:rPr>
    </w:lvl>
    <w:lvl w:ilvl="6" w:tplc="701EA528">
      <w:numFmt w:val="bullet"/>
      <w:lvlText w:val="•"/>
      <w:lvlJc w:val="left"/>
      <w:pPr>
        <w:ind w:left="6364" w:hanging="360"/>
      </w:pPr>
      <w:rPr>
        <w:rFonts w:hint="default"/>
      </w:rPr>
    </w:lvl>
    <w:lvl w:ilvl="7" w:tplc="904AD3D4">
      <w:numFmt w:val="bullet"/>
      <w:lvlText w:val="•"/>
      <w:lvlJc w:val="left"/>
      <w:pPr>
        <w:ind w:left="7268" w:hanging="360"/>
      </w:pPr>
      <w:rPr>
        <w:rFonts w:hint="default"/>
      </w:rPr>
    </w:lvl>
    <w:lvl w:ilvl="8" w:tplc="1C2C20D4">
      <w:numFmt w:val="bullet"/>
      <w:lvlText w:val="•"/>
      <w:lvlJc w:val="left"/>
      <w:pPr>
        <w:ind w:left="8172" w:hanging="360"/>
      </w:pPr>
      <w:rPr>
        <w:rFonts w:hint="default"/>
      </w:rPr>
    </w:lvl>
  </w:abstractNum>
  <w:abstractNum w:abstractNumId="31" w15:restartNumberingAfterBreak="0">
    <w:nsid w:val="505477E4"/>
    <w:multiLevelType w:val="hybridMultilevel"/>
    <w:tmpl w:val="34A2B6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3C2DBC"/>
    <w:multiLevelType w:val="multilevel"/>
    <w:tmpl w:val="7A3CCD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234C64"/>
    <w:multiLevelType w:val="hybridMultilevel"/>
    <w:tmpl w:val="D2048A0C"/>
    <w:lvl w:ilvl="0" w:tplc="5F581D5E">
      <w:start w:val="1"/>
      <w:numFmt w:val="bullet"/>
      <w:lvlText w:val="-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401036">
      <w:start w:val="1"/>
      <w:numFmt w:val="bullet"/>
      <w:lvlText w:val="o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20EE06">
      <w:start w:val="1"/>
      <w:numFmt w:val="bullet"/>
      <w:lvlText w:val="▪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9A974E">
      <w:start w:val="1"/>
      <w:numFmt w:val="bullet"/>
      <w:lvlText w:val="•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FB22FC4">
      <w:start w:val="1"/>
      <w:numFmt w:val="bullet"/>
      <w:lvlText w:val="o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C520E">
      <w:start w:val="1"/>
      <w:numFmt w:val="bullet"/>
      <w:lvlText w:val="▪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34779A">
      <w:start w:val="1"/>
      <w:numFmt w:val="bullet"/>
      <w:lvlText w:val="•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7EDA14">
      <w:start w:val="1"/>
      <w:numFmt w:val="bullet"/>
      <w:lvlText w:val="o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E08C0">
      <w:start w:val="1"/>
      <w:numFmt w:val="bullet"/>
      <w:lvlText w:val="▪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9BF4072"/>
    <w:multiLevelType w:val="multilevel"/>
    <w:tmpl w:val="5350B914"/>
    <w:lvl w:ilvl="0">
      <w:start w:val="11"/>
      <w:numFmt w:val="decimal"/>
      <w:lvlText w:val="%1"/>
      <w:lvlJc w:val="left"/>
      <w:pPr>
        <w:ind w:left="1246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6" w:hanging="567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1531" w:hanging="274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3">
      <w:numFmt w:val="bullet"/>
      <w:lvlText w:val="•"/>
      <w:lvlJc w:val="left"/>
      <w:pPr>
        <w:ind w:left="3390" w:hanging="274"/>
      </w:pPr>
      <w:rPr>
        <w:rFonts w:hint="default"/>
      </w:rPr>
    </w:lvl>
    <w:lvl w:ilvl="4">
      <w:numFmt w:val="bullet"/>
      <w:lvlText w:val="•"/>
      <w:lvlJc w:val="left"/>
      <w:pPr>
        <w:ind w:left="4315" w:hanging="274"/>
      </w:pPr>
      <w:rPr>
        <w:rFonts w:hint="default"/>
      </w:rPr>
    </w:lvl>
    <w:lvl w:ilvl="5">
      <w:numFmt w:val="bullet"/>
      <w:lvlText w:val="•"/>
      <w:lvlJc w:val="left"/>
      <w:pPr>
        <w:ind w:left="5240" w:hanging="274"/>
      </w:pPr>
      <w:rPr>
        <w:rFonts w:hint="default"/>
      </w:rPr>
    </w:lvl>
    <w:lvl w:ilvl="6">
      <w:numFmt w:val="bullet"/>
      <w:lvlText w:val="•"/>
      <w:lvlJc w:val="left"/>
      <w:pPr>
        <w:ind w:left="6165" w:hanging="274"/>
      </w:pPr>
      <w:rPr>
        <w:rFonts w:hint="default"/>
      </w:rPr>
    </w:lvl>
    <w:lvl w:ilvl="7">
      <w:numFmt w:val="bullet"/>
      <w:lvlText w:val="•"/>
      <w:lvlJc w:val="left"/>
      <w:pPr>
        <w:ind w:left="7090" w:hanging="274"/>
      </w:pPr>
      <w:rPr>
        <w:rFonts w:hint="default"/>
      </w:rPr>
    </w:lvl>
    <w:lvl w:ilvl="8">
      <w:numFmt w:val="bullet"/>
      <w:lvlText w:val="•"/>
      <w:lvlJc w:val="left"/>
      <w:pPr>
        <w:ind w:left="8016" w:hanging="274"/>
      </w:pPr>
      <w:rPr>
        <w:rFonts w:hint="default"/>
      </w:rPr>
    </w:lvl>
  </w:abstractNum>
  <w:abstractNum w:abstractNumId="35" w15:restartNumberingAfterBreak="0">
    <w:nsid w:val="5FB86F48"/>
    <w:multiLevelType w:val="multilevel"/>
    <w:tmpl w:val="C1BCCEF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6" w15:restartNumberingAfterBreak="0">
    <w:nsid w:val="61C0427D"/>
    <w:multiLevelType w:val="hybridMultilevel"/>
    <w:tmpl w:val="D982E96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9941C82"/>
    <w:multiLevelType w:val="hybridMultilevel"/>
    <w:tmpl w:val="AF6EB46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863002"/>
    <w:multiLevelType w:val="hybridMultilevel"/>
    <w:tmpl w:val="6DFA73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C35222"/>
    <w:multiLevelType w:val="hybridMultilevel"/>
    <w:tmpl w:val="1CAA2A72"/>
    <w:lvl w:ilvl="0" w:tplc="689EF6E4">
      <w:numFmt w:val="bullet"/>
      <w:lvlText w:val="-"/>
      <w:lvlJc w:val="left"/>
      <w:pPr>
        <w:ind w:left="1149" w:hanging="360"/>
      </w:pPr>
      <w:rPr>
        <w:rFonts w:ascii="Calibri" w:eastAsia="Arial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40" w15:restartNumberingAfterBreak="0">
    <w:nsid w:val="70327083"/>
    <w:multiLevelType w:val="hybridMultilevel"/>
    <w:tmpl w:val="B1E073F4"/>
    <w:lvl w:ilvl="0" w:tplc="041B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605E90"/>
    <w:multiLevelType w:val="multilevel"/>
    <w:tmpl w:val="C1DE1A1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2" w15:restartNumberingAfterBreak="0">
    <w:nsid w:val="726317FB"/>
    <w:multiLevelType w:val="hybridMultilevel"/>
    <w:tmpl w:val="7DA0DB8A"/>
    <w:lvl w:ilvl="0" w:tplc="D6DC3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5E53582"/>
    <w:multiLevelType w:val="hybridMultilevel"/>
    <w:tmpl w:val="2EA618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1D0DAE"/>
    <w:multiLevelType w:val="multilevel"/>
    <w:tmpl w:val="61849D26"/>
    <w:lvl w:ilvl="0">
      <w:start w:val="1"/>
      <w:numFmt w:val="decimal"/>
      <w:lvlText w:val="%1."/>
      <w:lvlJc w:val="left"/>
      <w:pPr>
        <w:ind w:left="582" w:hanging="360"/>
      </w:pPr>
      <w:rPr>
        <w:rFonts w:hint="default"/>
        <w:b/>
        <w:bCs/>
        <w:spacing w:val="-1"/>
        <w:w w:val="102"/>
      </w:rPr>
    </w:lvl>
    <w:lvl w:ilvl="1">
      <w:start w:val="1"/>
      <w:numFmt w:val="decimal"/>
      <w:lvlText w:val="%1.%2"/>
      <w:lvlJc w:val="left"/>
      <w:pPr>
        <w:ind w:left="789" w:hanging="567"/>
      </w:pPr>
      <w:rPr>
        <w:rFonts w:asciiTheme="minorHAnsi" w:eastAsia="Arial" w:hAnsiTheme="minorHAnsi" w:cstheme="minorHAnsi" w:hint="default"/>
        <w:b w:val="0"/>
        <w:i w:val="0"/>
        <w:spacing w:val="0"/>
        <w:w w:val="102"/>
        <w:sz w:val="21"/>
        <w:szCs w:val="21"/>
      </w:rPr>
    </w:lvl>
    <w:lvl w:ilvl="2">
      <w:start w:val="1"/>
      <w:numFmt w:val="lowerLetter"/>
      <w:lvlText w:val="%3)"/>
      <w:lvlJc w:val="left"/>
      <w:pPr>
        <w:ind w:left="1215" w:hanging="426"/>
      </w:pPr>
      <w:rPr>
        <w:rFonts w:asciiTheme="minorHAnsi" w:eastAsia="Arial" w:hAnsiTheme="minorHAnsi" w:cstheme="minorHAnsi" w:hint="default"/>
        <w:b w:val="0"/>
        <w:spacing w:val="0"/>
        <w:w w:val="102"/>
        <w:sz w:val="21"/>
        <w:szCs w:val="21"/>
      </w:rPr>
    </w:lvl>
    <w:lvl w:ilvl="3">
      <w:numFmt w:val="bullet"/>
      <w:lvlText w:val="•"/>
      <w:lvlJc w:val="left"/>
      <w:pPr>
        <w:ind w:left="1500" w:hanging="426"/>
      </w:pPr>
      <w:rPr>
        <w:rFonts w:hint="default"/>
      </w:rPr>
    </w:lvl>
    <w:lvl w:ilvl="4">
      <w:numFmt w:val="bullet"/>
      <w:lvlText w:val="•"/>
      <w:lvlJc w:val="left"/>
      <w:pPr>
        <w:ind w:left="1640" w:hanging="426"/>
      </w:pPr>
      <w:rPr>
        <w:rFonts w:hint="default"/>
      </w:rPr>
    </w:lvl>
    <w:lvl w:ilvl="5">
      <w:numFmt w:val="bullet"/>
      <w:lvlText w:val="•"/>
      <w:lvlJc w:val="left"/>
      <w:pPr>
        <w:ind w:left="3030" w:hanging="426"/>
      </w:pPr>
      <w:rPr>
        <w:rFonts w:hint="default"/>
      </w:rPr>
    </w:lvl>
    <w:lvl w:ilvl="6">
      <w:numFmt w:val="bullet"/>
      <w:lvlText w:val="•"/>
      <w:lvlJc w:val="left"/>
      <w:pPr>
        <w:ind w:left="4420" w:hanging="426"/>
      </w:pPr>
      <w:rPr>
        <w:rFonts w:hint="default"/>
      </w:rPr>
    </w:lvl>
    <w:lvl w:ilvl="7">
      <w:numFmt w:val="bullet"/>
      <w:lvlText w:val="•"/>
      <w:lvlJc w:val="left"/>
      <w:pPr>
        <w:ind w:left="5810" w:hanging="426"/>
      </w:pPr>
      <w:rPr>
        <w:rFonts w:hint="default"/>
      </w:rPr>
    </w:lvl>
    <w:lvl w:ilvl="8">
      <w:numFmt w:val="bullet"/>
      <w:lvlText w:val="•"/>
      <w:lvlJc w:val="left"/>
      <w:pPr>
        <w:ind w:left="7200" w:hanging="426"/>
      </w:pPr>
      <w:rPr>
        <w:rFonts w:hint="default"/>
      </w:rPr>
    </w:lvl>
  </w:abstractNum>
  <w:abstractNum w:abstractNumId="45" w15:restartNumberingAfterBreak="0">
    <w:nsid w:val="7B8B61DB"/>
    <w:multiLevelType w:val="hybridMultilevel"/>
    <w:tmpl w:val="BD5286EA"/>
    <w:lvl w:ilvl="0" w:tplc="6896C81A">
      <w:numFmt w:val="bullet"/>
      <w:lvlText w:val="-"/>
      <w:lvlJc w:val="left"/>
      <w:pPr>
        <w:ind w:left="1215" w:hanging="426"/>
      </w:pPr>
      <w:rPr>
        <w:rFonts w:ascii="Arial" w:eastAsia="Arial" w:hAnsi="Arial" w:cs="Arial" w:hint="default"/>
        <w:w w:val="102"/>
        <w:sz w:val="21"/>
        <w:szCs w:val="21"/>
      </w:rPr>
    </w:lvl>
    <w:lvl w:ilvl="1" w:tplc="2DFC96DA">
      <w:numFmt w:val="bullet"/>
      <w:lvlText w:val="•"/>
      <w:lvlJc w:val="left"/>
      <w:pPr>
        <w:ind w:left="2096" w:hanging="426"/>
      </w:pPr>
      <w:rPr>
        <w:rFonts w:hint="default"/>
      </w:rPr>
    </w:lvl>
    <w:lvl w:ilvl="2" w:tplc="C84469E4">
      <w:numFmt w:val="bullet"/>
      <w:lvlText w:val="•"/>
      <w:lvlJc w:val="left"/>
      <w:pPr>
        <w:ind w:left="2972" w:hanging="426"/>
      </w:pPr>
      <w:rPr>
        <w:rFonts w:hint="default"/>
      </w:rPr>
    </w:lvl>
    <w:lvl w:ilvl="3" w:tplc="D99A69EE">
      <w:numFmt w:val="bullet"/>
      <w:lvlText w:val="•"/>
      <w:lvlJc w:val="left"/>
      <w:pPr>
        <w:ind w:left="3848" w:hanging="426"/>
      </w:pPr>
      <w:rPr>
        <w:rFonts w:hint="default"/>
      </w:rPr>
    </w:lvl>
    <w:lvl w:ilvl="4" w:tplc="66DEDFBA">
      <w:numFmt w:val="bullet"/>
      <w:lvlText w:val="•"/>
      <w:lvlJc w:val="left"/>
      <w:pPr>
        <w:ind w:left="4724" w:hanging="426"/>
      </w:pPr>
      <w:rPr>
        <w:rFonts w:hint="default"/>
      </w:rPr>
    </w:lvl>
    <w:lvl w:ilvl="5" w:tplc="5C8839A0">
      <w:numFmt w:val="bullet"/>
      <w:lvlText w:val="•"/>
      <w:lvlJc w:val="left"/>
      <w:pPr>
        <w:ind w:left="5600" w:hanging="426"/>
      </w:pPr>
      <w:rPr>
        <w:rFonts w:hint="default"/>
      </w:rPr>
    </w:lvl>
    <w:lvl w:ilvl="6" w:tplc="17207180">
      <w:numFmt w:val="bullet"/>
      <w:lvlText w:val="•"/>
      <w:lvlJc w:val="left"/>
      <w:pPr>
        <w:ind w:left="6476" w:hanging="426"/>
      </w:pPr>
      <w:rPr>
        <w:rFonts w:hint="default"/>
      </w:rPr>
    </w:lvl>
    <w:lvl w:ilvl="7" w:tplc="9EBE48F8">
      <w:numFmt w:val="bullet"/>
      <w:lvlText w:val="•"/>
      <w:lvlJc w:val="left"/>
      <w:pPr>
        <w:ind w:left="7352" w:hanging="426"/>
      </w:pPr>
      <w:rPr>
        <w:rFonts w:hint="default"/>
      </w:rPr>
    </w:lvl>
    <w:lvl w:ilvl="8" w:tplc="C35049B0">
      <w:numFmt w:val="bullet"/>
      <w:lvlText w:val="•"/>
      <w:lvlJc w:val="left"/>
      <w:pPr>
        <w:ind w:left="8228" w:hanging="426"/>
      </w:pPr>
      <w:rPr>
        <w:rFonts w:hint="default"/>
      </w:rPr>
    </w:lvl>
  </w:abstractNum>
  <w:num w:numId="1" w16cid:durableId="354624672">
    <w:abstractNumId w:val="17"/>
  </w:num>
  <w:num w:numId="2" w16cid:durableId="2012366880">
    <w:abstractNumId w:val="30"/>
  </w:num>
  <w:num w:numId="3" w16cid:durableId="387612316">
    <w:abstractNumId w:val="8"/>
  </w:num>
  <w:num w:numId="4" w16cid:durableId="62610398">
    <w:abstractNumId w:val="45"/>
  </w:num>
  <w:num w:numId="5" w16cid:durableId="829520188">
    <w:abstractNumId w:val="12"/>
  </w:num>
  <w:num w:numId="6" w16cid:durableId="343289037">
    <w:abstractNumId w:val="44"/>
  </w:num>
  <w:num w:numId="7" w16cid:durableId="1490440916">
    <w:abstractNumId w:val="34"/>
  </w:num>
  <w:num w:numId="8" w16cid:durableId="657465632">
    <w:abstractNumId w:val="20"/>
  </w:num>
  <w:num w:numId="9" w16cid:durableId="1192449474">
    <w:abstractNumId w:val="11"/>
  </w:num>
  <w:num w:numId="10" w16cid:durableId="1521746440">
    <w:abstractNumId w:val="9"/>
  </w:num>
  <w:num w:numId="11" w16cid:durableId="1915237747">
    <w:abstractNumId w:val="29"/>
  </w:num>
  <w:num w:numId="12" w16cid:durableId="189611252">
    <w:abstractNumId w:val="33"/>
  </w:num>
  <w:num w:numId="13" w16cid:durableId="53819342">
    <w:abstractNumId w:val="13"/>
  </w:num>
  <w:num w:numId="14" w16cid:durableId="1713575735">
    <w:abstractNumId w:val="10"/>
  </w:num>
  <w:num w:numId="15" w16cid:durableId="465006463">
    <w:abstractNumId w:val="25"/>
  </w:num>
  <w:num w:numId="16" w16cid:durableId="134836645">
    <w:abstractNumId w:val="37"/>
  </w:num>
  <w:num w:numId="17" w16cid:durableId="1131897957">
    <w:abstractNumId w:val="26"/>
  </w:num>
  <w:num w:numId="18" w16cid:durableId="285547803">
    <w:abstractNumId w:val="14"/>
  </w:num>
  <w:num w:numId="19" w16cid:durableId="2111119560">
    <w:abstractNumId w:val="36"/>
  </w:num>
  <w:num w:numId="20" w16cid:durableId="1167551828">
    <w:abstractNumId w:val="7"/>
  </w:num>
  <w:num w:numId="21" w16cid:durableId="2087530406">
    <w:abstractNumId w:val="18"/>
  </w:num>
  <w:num w:numId="22" w16cid:durableId="1707372435">
    <w:abstractNumId w:val="22"/>
  </w:num>
  <w:num w:numId="23" w16cid:durableId="304507164">
    <w:abstractNumId w:val="27"/>
  </w:num>
  <w:num w:numId="24" w16cid:durableId="580986386">
    <w:abstractNumId w:val="19"/>
  </w:num>
  <w:num w:numId="25" w16cid:durableId="695615305">
    <w:abstractNumId w:val="24"/>
  </w:num>
  <w:num w:numId="26" w16cid:durableId="1208294499">
    <w:abstractNumId w:val="41"/>
  </w:num>
  <w:num w:numId="27" w16cid:durableId="1910840930">
    <w:abstractNumId w:val="42"/>
  </w:num>
  <w:num w:numId="28" w16cid:durableId="1163744097">
    <w:abstractNumId w:val="28"/>
  </w:num>
  <w:num w:numId="29" w16cid:durableId="1921057562">
    <w:abstractNumId w:val="40"/>
  </w:num>
  <w:num w:numId="30" w16cid:durableId="923538467">
    <w:abstractNumId w:val="43"/>
  </w:num>
  <w:num w:numId="31" w16cid:durableId="316882831">
    <w:abstractNumId w:val="21"/>
  </w:num>
  <w:num w:numId="32" w16cid:durableId="1819374430">
    <w:abstractNumId w:val="38"/>
  </w:num>
  <w:num w:numId="33" w16cid:durableId="1446343384">
    <w:abstractNumId w:val="31"/>
  </w:num>
  <w:num w:numId="34" w16cid:durableId="1524199655">
    <w:abstractNumId w:val="16"/>
  </w:num>
  <w:num w:numId="35" w16cid:durableId="1013191984">
    <w:abstractNumId w:val="35"/>
  </w:num>
  <w:num w:numId="36" w16cid:durableId="1107655358">
    <w:abstractNumId w:val="39"/>
  </w:num>
  <w:num w:numId="37" w16cid:durableId="1470125703">
    <w:abstractNumId w:val="23"/>
  </w:num>
  <w:num w:numId="38" w16cid:durableId="1279993559">
    <w:abstractNumId w:val="32"/>
  </w:num>
  <w:num w:numId="39" w16cid:durableId="1448937023">
    <w:abstractNumId w:val="15"/>
  </w:num>
  <w:num w:numId="40" w16cid:durableId="30886002">
    <w:abstractNumId w:val="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8E3"/>
    <w:rsid w:val="000000B1"/>
    <w:rsid w:val="000002B7"/>
    <w:rsid w:val="00002D83"/>
    <w:rsid w:val="000032CC"/>
    <w:rsid w:val="0000379C"/>
    <w:rsid w:val="00004237"/>
    <w:rsid w:val="00010CEF"/>
    <w:rsid w:val="00011860"/>
    <w:rsid w:val="00012182"/>
    <w:rsid w:val="000130B7"/>
    <w:rsid w:val="00013A1B"/>
    <w:rsid w:val="00014A68"/>
    <w:rsid w:val="000153E6"/>
    <w:rsid w:val="00015810"/>
    <w:rsid w:val="00015F58"/>
    <w:rsid w:val="0001685A"/>
    <w:rsid w:val="00016F57"/>
    <w:rsid w:val="00017018"/>
    <w:rsid w:val="000203FD"/>
    <w:rsid w:val="00021EDA"/>
    <w:rsid w:val="000222BD"/>
    <w:rsid w:val="00023DC7"/>
    <w:rsid w:val="000256E3"/>
    <w:rsid w:val="00025AE3"/>
    <w:rsid w:val="000266FC"/>
    <w:rsid w:val="00026BB7"/>
    <w:rsid w:val="00027794"/>
    <w:rsid w:val="00030081"/>
    <w:rsid w:val="000314B9"/>
    <w:rsid w:val="00032CE7"/>
    <w:rsid w:val="00032D8F"/>
    <w:rsid w:val="00034CF8"/>
    <w:rsid w:val="000354AD"/>
    <w:rsid w:val="00035B52"/>
    <w:rsid w:val="0004040E"/>
    <w:rsid w:val="0004114C"/>
    <w:rsid w:val="00042339"/>
    <w:rsid w:val="00042AD1"/>
    <w:rsid w:val="0004510E"/>
    <w:rsid w:val="000455D7"/>
    <w:rsid w:val="00045D91"/>
    <w:rsid w:val="00050319"/>
    <w:rsid w:val="0005083D"/>
    <w:rsid w:val="00050BC5"/>
    <w:rsid w:val="00051BF9"/>
    <w:rsid w:val="00053490"/>
    <w:rsid w:val="00055044"/>
    <w:rsid w:val="0005580E"/>
    <w:rsid w:val="00056A14"/>
    <w:rsid w:val="00057539"/>
    <w:rsid w:val="0005787C"/>
    <w:rsid w:val="00057A7C"/>
    <w:rsid w:val="0006255E"/>
    <w:rsid w:val="000678B0"/>
    <w:rsid w:val="000710DB"/>
    <w:rsid w:val="00071455"/>
    <w:rsid w:val="000726D5"/>
    <w:rsid w:val="000734F3"/>
    <w:rsid w:val="00073B6B"/>
    <w:rsid w:val="00075466"/>
    <w:rsid w:val="00075531"/>
    <w:rsid w:val="00080D83"/>
    <w:rsid w:val="00080E5C"/>
    <w:rsid w:val="000810DB"/>
    <w:rsid w:val="00081412"/>
    <w:rsid w:val="00081BE7"/>
    <w:rsid w:val="0008412F"/>
    <w:rsid w:val="00084158"/>
    <w:rsid w:val="00084C39"/>
    <w:rsid w:val="00085B06"/>
    <w:rsid w:val="00087F60"/>
    <w:rsid w:val="00090AE2"/>
    <w:rsid w:val="00091693"/>
    <w:rsid w:val="00092E2B"/>
    <w:rsid w:val="00092E70"/>
    <w:rsid w:val="0009309D"/>
    <w:rsid w:val="00093A0F"/>
    <w:rsid w:val="00094724"/>
    <w:rsid w:val="00095588"/>
    <w:rsid w:val="000977B1"/>
    <w:rsid w:val="00097A7C"/>
    <w:rsid w:val="00097AD3"/>
    <w:rsid w:val="000A1123"/>
    <w:rsid w:val="000A505A"/>
    <w:rsid w:val="000A5A82"/>
    <w:rsid w:val="000A5BAC"/>
    <w:rsid w:val="000A5C85"/>
    <w:rsid w:val="000A5F31"/>
    <w:rsid w:val="000A7075"/>
    <w:rsid w:val="000B0A14"/>
    <w:rsid w:val="000B5A73"/>
    <w:rsid w:val="000C0BFE"/>
    <w:rsid w:val="000C1636"/>
    <w:rsid w:val="000C1EE0"/>
    <w:rsid w:val="000C21C8"/>
    <w:rsid w:val="000C2EB4"/>
    <w:rsid w:val="000C38EC"/>
    <w:rsid w:val="000C7080"/>
    <w:rsid w:val="000D0674"/>
    <w:rsid w:val="000D0F43"/>
    <w:rsid w:val="000D19D4"/>
    <w:rsid w:val="000D37A8"/>
    <w:rsid w:val="000D3DA4"/>
    <w:rsid w:val="000D621F"/>
    <w:rsid w:val="000D6EAB"/>
    <w:rsid w:val="000E31E2"/>
    <w:rsid w:val="000E3410"/>
    <w:rsid w:val="000E366F"/>
    <w:rsid w:val="000E3887"/>
    <w:rsid w:val="000E41A4"/>
    <w:rsid w:val="000E4798"/>
    <w:rsid w:val="000E4C87"/>
    <w:rsid w:val="000E50B2"/>
    <w:rsid w:val="000E548A"/>
    <w:rsid w:val="000E581A"/>
    <w:rsid w:val="000E6749"/>
    <w:rsid w:val="000E7113"/>
    <w:rsid w:val="000F038C"/>
    <w:rsid w:val="000F0CA2"/>
    <w:rsid w:val="000F1719"/>
    <w:rsid w:val="000F3205"/>
    <w:rsid w:val="000F32B2"/>
    <w:rsid w:val="000F54B4"/>
    <w:rsid w:val="0010013C"/>
    <w:rsid w:val="00100186"/>
    <w:rsid w:val="00101094"/>
    <w:rsid w:val="00101472"/>
    <w:rsid w:val="0010231E"/>
    <w:rsid w:val="00102E76"/>
    <w:rsid w:val="0010326D"/>
    <w:rsid w:val="00103BC0"/>
    <w:rsid w:val="0010520E"/>
    <w:rsid w:val="00105334"/>
    <w:rsid w:val="001067CE"/>
    <w:rsid w:val="0010756D"/>
    <w:rsid w:val="00113300"/>
    <w:rsid w:val="001138E1"/>
    <w:rsid w:val="00113AE9"/>
    <w:rsid w:val="00113F5F"/>
    <w:rsid w:val="001141E2"/>
    <w:rsid w:val="001146CA"/>
    <w:rsid w:val="0011513B"/>
    <w:rsid w:val="001151FE"/>
    <w:rsid w:val="00116538"/>
    <w:rsid w:val="00116EA0"/>
    <w:rsid w:val="0011792B"/>
    <w:rsid w:val="00120162"/>
    <w:rsid w:val="00120713"/>
    <w:rsid w:val="0012086F"/>
    <w:rsid w:val="0012155C"/>
    <w:rsid w:val="001217A9"/>
    <w:rsid w:val="00121CB3"/>
    <w:rsid w:val="00122AF7"/>
    <w:rsid w:val="001237EF"/>
    <w:rsid w:val="0012392D"/>
    <w:rsid w:val="00123BDF"/>
    <w:rsid w:val="00123CD5"/>
    <w:rsid w:val="00123DF4"/>
    <w:rsid w:val="0012731B"/>
    <w:rsid w:val="00127B05"/>
    <w:rsid w:val="00127B6E"/>
    <w:rsid w:val="00127F0C"/>
    <w:rsid w:val="00131E0B"/>
    <w:rsid w:val="00134DA6"/>
    <w:rsid w:val="001351B9"/>
    <w:rsid w:val="00135B68"/>
    <w:rsid w:val="00136288"/>
    <w:rsid w:val="001363C2"/>
    <w:rsid w:val="00136DD4"/>
    <w:rsid w:val="0013725F"/>
    <w:rsid w:val="00137422"/>
    <w:rsid w:val="001419C3"/>
    <w:rsid w:val="00141B6C"/>
    <w:rsid w:val="00141EC2"/>
    <w:rsid w:val="001432AE"/>
    <w:rsid w:val="00144ABA"/>
    <w:rsid w:val="00144F71"/>
    <w:rsid w:val="00146713"/>
    <w:rsid w:val="00146C38"/>
    <w:rsid w:val="00147049"/>
    <w:rsid w:val="00147A51"/>
    <w:rsid w:val="001507B1"/>
    <w:rsid w:val="001515F0"/>
    <w:rsid w:val="0015203B"/>
    <w:rsid w:val="00152C68"/>
    <w:rsid w:val="00153D07"/>
    <w:rsid w:val="00153DD5"/>
    <w:rsid w:val="00154538"/>
    <w:rsid w:val="001548B5"/>
    <w:rsid w:val="0015597F"/>
    <w:rsid w:val="001572AD"/>
    <w:rsid w:val="00160DFA"/>
    <w:rsid w:val="001628FA"/>
    <w:rsid w:val="001631CB"/>
    <w:rsid w:val="001646A2"/>
    <w:rsid w:val="00164AB8"/>
    <w:rsid w:val="00164AC9"/>
    <w:rsid w:val="00164DA8"/>
    <w:rsid w:val="00167F16"/>
    <w:rsid w:val="00170339"/>
    <w:rsid w:val="00171B3D"/>
    <w:rsid w:val="00171C04"/>
    <w:rsid w:val="001735E5"/>
    <w:rsid w:val="0017458B"/>
    <w:rsid w:val="00175AAE"/>
    <w:rsid w:val="00175D82"/>
    <w:rsid w:val="001765C4"/>
    <w:rsid w:val="00176E66"/>
    <w:rsid w:val="00180420"/>
    <w:rsid w:val="00181483"/>
    <w:rsid w:val="00181CAC"/>
    <w:rsid w:val="001848E9"/>
    <w:rsid w:val="00187157"/>
    <w:rsid w:val="00190823"/>
    <w:rsid w:val="00190E00"/>
    <w:rsid w:val="00191EA0"/>
    <w:rsid w:val="00192A74"/>
    <w:rsid w:val="001946D9"/>
    <w:rsid w:val="0019524C"/>
    <w:rsid w:val="00195C11"/>
    <w:rsid w:val="00195F86"/>
    <w:rsid w:val="001962E8"/>
    <w:rsid w:val="001A1A34"/>
    <w:rsid w:val="001A1EF0"/>
    <w:rsid w:val="001A2EED"/>
    <w:rsid w:val="001A4F0E"/>
    <w:rsid w:val="001A7222"/>
    <w:rsid w:val="001B15D7"/>
    <w:rsid w:val="001B202B"/>
    <w:rsid w:val="001B2C13"/>
    <w:rsid w:val="001B3C3E"/>
    <w:rsid w:val="001B56CB"/>
    <w:rsid w:val="001B589E"/>
    <w:rsid w:val="001B789B"/>
    <w:rsid w:val="001B7A90"/>
    <w:rsid w:val="001C022A"/>
    <w:rsid w:val="001C08F0"/>
    <w:rsid w:val="001C0D7E"/>
    <w:rsid w:val="001C1018"/>
    <w:rsid w:val="001C2FD4"/>
    <w:rsid w:val="001C3AE4"/>
    <w:rsid w:val="001C52E6"/>
    <w:rsid w:val="001C5A96"/>
    <w:rsid w:val="001C5E96"/>
    <w:rsid w:val="001C6609"/>
    <w:rsid w:val="001C6B0B"/>
    <w:rsid w:val="001C6C37"/>
    <w:rsid w:val="001C6E3E"/>
    <w:rsid w:val="001C7C6C"/>
    <w:rsid w:val="001C7F04"/>
    <w:rsid w:val="001D1766"/>
    <w:rsid w:val="001D1FE0"/>
    <w:rsid w:val="001D46F3"/>
    <w:rsid w:val="001D4815"/>
    <w:rsid w:val="001D4C7F"/>
    <w:rsid w:val="001D603B"/>
    <w:rsid w:val="001D6399"/>
    <w:rsid w:val="001D74AD"/>
    <w:rsid w:val="001E07AF"/>
    <w:rsid w:val="001E0FDB"/>
    <w:rsid w:val="001E20C9"/>
    <w:rsid w:val="001E2414"/>
    <w:rsid w:val="001E2632"/>
    <w:rsid w:val="001E78C4"/>
    <w:rsid w:val="001F0812"/>
    <w:rsid w:val="001F13D4"/>
    <w:rsid w:val="001F1FFA"/>
    <w:rsid w:val="001F4C64"/>
    <w:rsid w:val="001F5C4B"/>
    <w:rsid w:val="001F6D26"/>
    <w:rsid w:val="001F6E84"/>
    <w:rsid w:val="00200F34"/>
    <w:rsid w:val="00201760"/>
    <w:rsid w:val="002026DA"/>
    <w:rsid w:val="0020325A"/>
    <w:rsid w:val="00203A0C"/>
    <w:rsid w:val="00204617"/>
    <w:rsid w:val="00204F5A"/>
    <w:rsid w:val="0020555A"/>
    <w:rsid w:val="00205620"/>
    <w:rsid w:val="00205621"/>
    <w:rsid w:val="002060F1"/>
    <w:rsid w:val="00206421"/>
    <w:rsid w:val="002068BD"/>
    <w:rsid w:val="002070F1"/>
    <w:rsid w:val="00210114"/>
    <w:rsid w:val="0021041F"/>
    <w:rsid w:val="00211F86"/>
    <w:rsid w:val="00212E0F"/>
    <w:rsid w:val="002135ED"/>
    <w:rsid w:val="0021435E"/>
    <w:rsid w:val="00214498"/>
    <w:rsid w:val="00214A75"/>
    <w:rsid w:val="002161D8"/>
    <w:rsid w:val="00216BCC"/>
    <w:rsid w:val="00216C0C"/>
    <w:rsid w:val="00216C4C"/>
    <w:rsid w:val="00220762"/>
    <w:rsid w:val="002207BA"/>
    <w:rsid w:val="00220EB5"/>
    <w:rsid w:val="002230ED"/>
    <w:rsid w:val="002249C8"/>
    <w:rsid w:val="00226557"/>
    <w:rsid w:val="00226D1E"/>
    <w:rsid w:val="00227575"/>
    <w:rsid w:val="00231B1C"/>
    <w:rsid w:val="002327A2"/>
    <w:rsid w:val="00232E57"/>
    <w:rsid w:val="00232EF2"/>
    <w:rsid w:val="00233439"/>
    <w:rsid w:val="00233FEB"/>
    <w:rsid w:val="00236C18"/>
    <w:rsid w:val="00237E3D"/>
    <w:rsid w:val="00240FA1"/>
    <w:rsid w:val="002410A2"/>
    <w:rsid w:val="0024199C"/>
    <w:rsid w:val="00241AE0"/>
    <w:rsid w:val="0024292A"/>
    <w:rsid w:val="00243A83"/>
    <w:rsid w:val="00244754"/>
    <w:rsid w:val="00251846"/>
    <w:rsid w:val="00252735"/>
    <w:rsid w:val="00252912"/>
    <w:rsid w:val="00252D19"/>
    <w:rsid w:val="00255303"/>
    <w:rsid w:val="00255368"/>
    <w:rsid w:val="00257535"/>
    <w:rsid w:val="00257AE1"/>
    <w:rsid w:val="00261FC8"/>
    <w:rsid w:val="002628EF"/>
    <w:rsid w:val="00263075"/>
    <w:rsid w:val="00263F37"/>
    <w:rsid w:val="00264DE9"/>
    <w:rsid w:val="00264F17"/>
    <w:rsid w:val="002659C8"/>
    <w:rsid w:val="00266772"/>
    <w:rsid w:val="00266C70"/>
    <w:rsid w:val="002674FB"/>
    <w:rsid w:val="00270106"/>
    <w:rsid w:val="002723FA"/>
    <w:rsid w:val="0027253B"/>
    <w:rsid w:val="002725F7"/>
    <w:rsid w:val="002726A4"/>
    <w:rsid w:val="002728EC"/>
    <w:rsid w:val="002728F5"/>
    <w:rsid w:val="002741E4"/>
    <w:rsid w:val="002809BB"/>
    <w:rsid w:val="0028229B"/>
    <w:rsid w:val="00282EB4"/>
    <w:rsid w:val="0028333C"/>
    <w:rsid w:val="00283772"/>
    <w:rsid w:val="00284741"/>
    <w:rsid w:val="002857DB"/>
    <w:rsid w:val="00285AAF"/>
    <w:rsid w:val="0028600F"/>
    <w:rsid w:val="00286BAC"/>
    <w:rsid w:val="00286BCC"/>
    <w:rsid w:val="002875ED"/>
    <w:rsid w:val="002906E0"/>
    <w:rsid w:val="002916E2"/>
    <w:rsid w:val="00291E13"/>
    <w:rsid w:val="00292133"/>
    <w:rsid w:val="00294396"/>
    <w:rsid w:val="0029491B"/>
    <w:rsid w:val="00294AE9"/>
    <w:rsid w:val="00295C17"/>
    <w:rsid w:val="002A040D"/>
    <w:rsid w:val="002A0A19"/>
    <w:rsid w:val="002A10FB"/>
    <w:rsid w:val="002A1338"/>
    <w:rsid w:val="002A34A7"/>
    <w:rsid w:val="002A42E5"/>
    <w:rsid w:val="002A490A"/>
    <w:rsid w:val="002A509E"/>
    <w:rsid w:val="002A6A19"/>
    <w:rsid w:val="002B00A3"/>
    <w:rsid w:val="002B06AA"/>
    <w:rsid w:val="002B18DB"/>
    <w:rsid w:val="002B1A4B"/>
    <w:rsid w:val="002B343B"/>
    <w:rsid w:val="002B4275"/>
    <w:rsid w:val="002B50C5"/>
    <w:rsid w:val="002B52D4"/>
    <w:rsid w:val="002B56AC"/>
    <w:rsid w:val="002B654C"/>
    <w:rsid w:val="002B702E"/>
    <w:rsid w:val="002B7620"/>
    <w:rsid w:val="002C0598"/>
    <w:rsid w:val="002C0DCB"/>
    <w:rsid w:val="002C189E"/>
    <w:rsid w:val="002C2ED1"/>
    <w:rsid w:val="002C3623"/>
    <w:rsid w:val="002C396B"/>
    <w:rsid w:val="002C4688"/>
    <w:rsid w:val="002C516E"/>
    <w:rsid w:val="002C5F64"/>
    <w:rsid w:val="002D12E5"/>
    <w:rsid w:val="002D224A"/>
    <w:rsid w:val="002D401C"/>
    <w:rsid w:val="002D5058"/>
    <w:rsid w:val="002D5706"/>
    <w:rsid w:val="002D582D"/>
    <w:rsid w:val="002D58FC"/>
    <w:rsid w:val="002D7F95"/>
    <w:rsid w:val="002E0398"/>
    <w:rsid w:val="002E07E0"/>
    <w:rsid w:val="002E1F13"/>
    <w:rsid w:val="002E2814"/>
    <w:rsid w:val="002E3E19"/>
    <w:rsid w:val="002E4AF9"/>
    <w:rsid w:val="002E4BD4"/>
    <w:rsid w:val="002E52ED"/>
    <w:rsid w:val="002E59BD"/>
    <w:rsid w:val="002E64C1"/>
    <w:rsid w:val="002E7007"/>
    <w:rsid w:val="002E7208"/>
    <w:rsid w:val="002E72C7"/>
    <w:rsid w:val="002E7EFA"/>
    <w:rsid w:val="002F11E5"/>
    <w:rsid w:val="002F3003"/>
    <w:rsid w:val="002F36CC"/>
    <w:rsid w:val="002F3DCA"/>
    <w:rsid w:val="002F4003"/>
    <w:rsid w:val="002F4B22"/>
    <w:rsid w:val="002F5752"/>
    <w:rsid w:val="002F604F"/>
    <w:rsid w:val="002F6CF5"/>
    <w:rsid w:val="00300A42"/>
    <w:rsid w:val="00301050"/>
    <w:rsid w:val="003019BC"/>
    <w:rsid w:val="00301EA4"/>
    <w:rsid w:val="00303403"/>
    <w:rsid w:val="00304591"/>
    <w:rsid w:val="003047D8"/>
    <w:rsid w:val="003059FE"/>
    <w:rsid w:val="003062F4"/>
    <w:rsid w:val="0030736D"/>
    <w:rsid w:val="0031165F"/>
    <w:rsid w:val="003121C2"/>
    <w:rsid w:val="00312770"/>
    <w:rsid w:val="003148FD"/>
    <w:rsid w:val="003154C9"/>
    <w:rsid w:val="003155B9"/>
    <w:rsid w:val="003157F5"/>
    <w:rsid w:val="00320B93"/>
    <w:rsid w:val="003221EE"/>
    <w:rsid w:val="0032244D"/>
    <w:rsid w:val="00322B83"/>
    <w:rsid w:val="00324841"/>
    <w:rsid w:val="00326073"/>
    <w:rsid w:val="00326B6C"/>
    <w:rsid w:val="00326D23"/>
    <w:rsid w:val="00327113"/>
    <w:rsid w:val="00331004"/>
    <w:rsid w:val="00332F95"/>
    <w:rsid w:val="0033352B"/>
    <w:rsid w:val="00334A4C"/>
    <w:rsid w:val="00335C7F"/>
    <w:rsid w:val="00336C4C"/>
    <w:rsid w:val="00337951"/>
    <w:rsid w:val="00337F9C"/>
    <w:rsid w:val="00340292"/>
    <w:rsid w:val="00340BC7"/>
    <w:rsid w:val="00340C3F"/>
    <w:rsid w:val="003413FD"/>
    <w:rsid w:val="00341CFF"/>
    <w:rsid w:val="00342C45"/>
    <w:rsid w:val="00343CED"/>
    <w:rsid w:val="00346AC3"/>
    <w:rsid w:val="0035052A"/>
    <w:rsid w:val="0035191F"/>
    <w:rsid w:val="00352B34"/>
    <w:rsid w:val="003536B7"/>
    <w:rsid w:val="00353B6F"/>
    <w:rsid w:val="003558EB"/>
    <w:rsid w:val="0035615E"/>
    <w:rsid w:val="00360E53"/>
    <w:rsid w:val="0036148E"/>
    <w:rsid w:val="0036265B"/>
    <w:rsid w:val="00363C91"/>
    <w:rsid w:val="00363DE7"/>
    <w:rsid w:val="0036446A"/>
    <w:rsid w:val="00367D8F"/>
    <w:rsid w:val="0037161E"/>
    <w:rsid w:val="0037280E"/>
    <w:rsid w:val="00372DE5"/>
    <w:rsid w:val="00373CCE"/>
    <w:rsid w:val="00374306"/>
    <w:rsid w:val="00374A1A"/>
    <w:rsid w:val="00374A76"/>
    <w:rsid w:val="00374E9C"/>
    <w:rsid w:val="0037500D"/>
    <w:rsid w:val="00375607"/>
    <w:rsid w:val="003758E2"/>
    <w:rsid w:val="00375C37"/>
    <w:rsid w:val="0037601B"/>
    <w:rsid w:val="003768E7"/>
    <w:rsid w:val="00383190"/>
    <w:rsid w:val="00383DE1"/>
    <w:rsid w:val="00385152"/>
    <w:rsid w:val="00385CC4"/>
    <w:rsid w:val="00386561"/>
    <w:rsid w:val="00386D06"/>
    <w:rsid w:val="003872F7"/>
    <w:rsid w:val="00387BE2"/>
    <w:rsid w:val="003920E5"/>
    <w:rsid w:val="00392849"/>
    <w:rsid w:val="00393199"/>
    <w:rsid w:val="003937F3"/>
    <w:rsid w:val="00393F58"/>
    <w:rsid w:val="00394952"/>
    <w:rsid w:val="00396098"/>
    <w:rsid w:val="00396B07"/>
    <w:rsid w:val="003A0CD5"/>
    <w:rsid w:val="003A1E49"/>
    <w:rsid w:val="003A241A"/>
    <w:rsid w:val="003A32F7"/>
    <w:rsid w:val="003A3804"/>
    <w:rsid w:val="003A4621"/>
    <w:rsid w:val="003A480D"/>
    <w:rsid w:val="003A4C5C"/>
    <w:rsid w:val="003A53AB"/>
    <w:rsid w:val="003A5E75"/>
    <w:rsid w:val="003A7CE0"/>
    <w:rsid w:val="003B151E"/>
    <w:rsid w:val="003B1B32"/>
    <w:rsid w:val="003B2167"/>
    <w:rsid w:val="003B2949"/>
    <w:rsid w:val="003B2F37"/>
    <w:rsid w:val="003B3BDB"/>
    <w:rsid w:val="003B4775"/>
    <w:rsid w:val="003B5592"/>
    <w:rsid w:val="003B66C3"/>
    <w:rsid w:val="003B6ECD"/>
    <w:rsid w:val="003B7BDB"/>
    <w:rsid w:val="003C01D4"/>
    <w:rsid w:val="003C1B40"/>
    <w:rsid w:val="003C1DFF"/>
    <w:rsid w:val="003C3F0A"/>
    <w:rsid w:val="003C4442"/>
    <w:rsid w:val="003C4B72"/>
    <w:rsid w:val="003C4F45"/>
    <w:rsid w:val="003C5E8E"/>
    <w:rsid w:val="003C6B42"/>
    <w:rsid w:val="003C6FCC"/>
    <w:rsid w:val="003C729E"/>
    <w:rsid w:val="003C799C"/>
    <w:rsid w:val="003D02C5"/>
    <w:rsid w:val="003D2FE5"/>
    <w:rsid w:val="003D4269"/>
    <w:rsid w:val="003D49CA"/>
    <w:rsid w:val="003D4B47"/>
    <w:rsid w:val="003D5227"/>
    <w:rsid w:val="003D64EA"/>
    <w:rsid w:val="003D67E9"/>
    <w:rsid w:val="003D6FB6"/>
    <w:rsid w:val="003E0E7B"/>
    <w:rsid w:val="003E136F"/>
    <w:rsid w:val="003E26F1"/>
    <w:rsid w:val="003E3D23"/>
    <w:rsid w:val="003E4168"/>
    <w:rsid w:val="003E4175"/>
    <w:rsid w:val="003E5228"/>
    <w:rsid w:val="003E55FF"/>
    <w:rsid w:val="003E5FD3"/>
    <w:rsid w:val="003E701C"/>
    <w:rsid w:val="003E7200"/>
    <w:rsid w:val="003F4C11"/>
    <w:rsid w:val="003F66AD"/>
    <w:rsid w:val="003F6B87"/>
    <w:rsid w:val="0040051A"/>
    <w:rsid w:val="00401EA1"/>
    <w:rsid w:val="004024C4"/>
    <w:rsid w:val="00403A1C"/>
    <w:rsid w:val="00403D4B"/>
    <w:rsid w:val="00404DFF"/>
    <w:rsid w:val="00407621"/>
    <w:rsid w:val="004106ED"/>
    <w:rsid w:val="0041408A"/>
    <w:rsid w:val="00414604"/>
    <w:rsid w:val="00414DCE"/>
    <w:rsid w:val="00415ACB"/>
    <w:rsid w:val="004205B0"/>
    <w:rsid w:val="00421AFA"/>
    <w:rsid w:val="00421F3F"/>
    <w:rsid w:val="00423E28"/>
    <w:rsid w:val="00424F80"/>
    <w:rsid w:val="00425174"/>
    <w:rsid w:val="00425C37"/>
    <w:rsid w:val="00425E28"/>
    <w:rsid w:val="00426BDC"/>
    <w:rsid w:val="00426C78"/>
    <w:rsid w:val="0042715F"/>
    <w:rsid w:val="004273E1"/>
    <w:rsid w:val="00430865"/>
    <w:rsid w:val="00430F92"/>
    <w:rsid w:val="004318F7"/>
    <w:rsid w:val="00431B3E"/>
    <w:rsid w:val="00433580"/>
    <w:rsid w:val="0043376F"/>
    <w:rsid w:val="004349E6"/>
    <w:rsid w:val="00435A46"/>
    <w:rsid w:val="00440F8C"/>
    <w:rsid w:val="00440F94"/>
    <w:rsid w:val="00441B47"/>
    <w:rsid w:val="00442902"/>
    <w:rsid w:val="00443817"/>
    <w:rsid w:val="00444909"/>
    <w:rsid w:val="00447F3F"/>
    <w:rsid w:val="00450066"/>
    <w:rsid w:val="004526AE"/>
    <w:rsid w:val="004527EA"/>
    <w:rsid w:val="00454D5C"/>
    <w:rsid w:val="004557EB"/>
    <w:rsid w:val="00455C80"/>
    <w:rsid w:val="004563CE"/>
    <w:rsid w:val="00457B79"/>
    <w:rsid w:val="004610F6"/>
    <w:rsid w:val="004611F2"/>
    <w:rsid w:val="0046241F"/>
    <w:rsid w:val="00464146"/>
    <w:rsid w:val="004657A3"/>
    <w:rsid w:val="004666D3"/>
    <w:rsid w:val="00470541"/>
    <w:rsid w:val="00472288"/>
    <w:rsid w:val="004730E2"/>
    <w:rsid w:val="00473BE0"/>
    <w:rsid w:val="0047434C"/>
    <w:rsid w:val="004746C7"/>
    <w:rsid w:val="00476598"/>
    <w:rsid w:val="00477B51"/>
    <w:rsid w:val="00477CB0"/>
    <w:rsid w:val="00477F20"/>
    <w:rsid w:val="00480280"/>
    <w:rsid w:val="004802F4"/>
    <w:rsid w:val="00480B96"/>
    <w:rsid w:val="00481500"/>
    <w:rsid w:val="004823FA"/>
    <w:rsid w:val="004824BC"/>
    <w:rsid w:val="00482CDB"/>
    <w:rsid w:val="0048307A"/>
    <w:rsid w:val="004835D8"/>
    <w:rsid w:val="00483786"/>
    <w:rsid w:val="00484596"/>
    <w:rsid w:val="0048475A"/>
    <w:rsid w:val="00486C15"/>
    <w:rsid w:val="00492150"/>
    <w:rsid w:val="00494918"/>
    <w:rsid w:val="00496FBD"/>
    <w:rsid w:val="00497B59"/>
    <w:rsid w:val="004A001D"/>
    <w:rsid w:val="004A0DBD"/>
    <w:rsid w:val="004A0FBC"/>
    <w:rsid w:val="004A1A21"/>
    <w:rsid w:val="004A2A55"/>
    <w:rsid w:val="004A3553"/>
    <w:rsid w:val="004A3835"/>
    <w:rsid w:val="004A4122"/>
    <w:rsid w:val="004A4733"/>
    <w:rsid w:val="004A7477"/>
    <w:rsid w:val="004B47BA"/>
    <w:rsid w:val="004B5035"/>
    <w:rsid w:val="004B64BF"/>
    <w:rsid w:val="004C01EA"/>
    <w:rsid w:val="004C14E6"/>
    <w:rsid w:val="004C2270"/>
    <w:rsid w:val="004C36BB"/>
    <w:rsid w:val="004C42F7"/>
    <w:rsid w:val="004C46A6"/>
    <w:rsid w:val="004C46EC"/>
    <w:rsid w:val="004C4748"/>
    <w:rsid w:val="004C52B4"/>
    <w:rsid w:val="004C7A92"/>
    <w:rsid w:val="004D015A"/>
    <w:rsid w:val="004D04AA"/>
    <w:rsid w:val="004D10DB"/>
    <w:rsid w:val="004D26B4"/>
    <w:rsid w:val="004D4B2A"/>
    <w:rsid w:val="004D57DB"/>
    <w:rsid w:val="004D58A0"/>
    <w:rsid w:val="004D5AEE"/>
    <w:rsid w:val="004D7EF4"/>
    <w:rsid w:val="004E17FF"/>
    <w:rsid w:val="004E1821"/>
    <w:rsid w:val="004E2145"/>
    <w:rsid w:val="004E2DB0"/>
    <w:rsid w:val="004E4C02"/>
    <w:rsid w:val="004E560C"/>
    <w:rsid w:val="004E5FDE"/>
    <w:rsid w:val="004E706F"/>
    <w:rsid w:val="004E7A57"/>
    <w:rsid w:val="004E7D8E"/>
    <w:rsid w:val="004F0175"/>
    <w:rsid w:val="004F0808"/>
    <w:rsid w:val="004F2B4D"/>
    <w:rsid w:val="004F2ED7"/>
    <w:rsid w:val="004F322E"/>
    <w:rsid w:val="004F50C2"/>
    <w:rsid w:val="004F64BD"/>
    <w:rsid w:val="004F7AF6"/>
    <w:rsid w:val="00500F5F"/>
    <w:rsid w:val="0050248C"/>
    <w:rsid w:val="00503285"/>
    <w:rsid w:val="00505F58"/>
    <w:rsid w:val="00506399"/>
    <w:rsid w:val="0050661E"/>
    <w:rsid w:val="0051253E"/>
    <w:rsid w:val="00513D1B"/>
    <w:rsid w:val="00514D28"/>
    <w:rsid w:val="00514F15"/>
    <w:rsid w:val="005154A4"/>
    <w:rsid w:val="00515927"/>
    <w:rsid w:val="00515CEA"/>
    <w:rsid w:val="005173E3"/>
    <w:rsid w:val="005176BF"/>
    <w:rsid w:val="005179D2"/>
    <w:rsid w:val="00521DE3"/>
    <w:rsid w:val="00522671"/>
    <w:rsid w:val="0052300C"/>
    <w:rsid w:val="0052310D"/>
    <w:rsid w:val="0052373D"/>
    <w:rsid w:val="00523823"/>
    <w:rsid w:val="00526194"/>
    <w:rsid w:val="00526491"/>
    <w:rsid w:val="00527212"/>
    <w:rsid w:val="00530123"/>
    <w:rsid w:val="005301F8"/>
    <w:rsid w:val="0053277F"/>
    <w:rsid w:val="0053642E"/>
    <w:rsid w:val="00536A06"/>
    <w:rsid w:val="00536D7A"/>
    <w:rsid w:val="00536F3F"/>
    <w:rsid w:val="005375D7"/>
    <w:rsid w:val="00537F67"/>
    <w:rsid w:val="00541583"/>
    <w:rsid w:val="00542634"/>
    <w:rsid w:val="00544531"/>
    <w:rsid w:val="00544946"/>
    <w:rsid w:val="0054511C"/>
    <w:rsid w:val="00545961"/>
    <w:rsid w:val="005472DF"/>
    <w:rsid w:val="005474BE"/>
    <w:rsid w:val="005517CB"/>
    <w:rsid w:val="00553963"/>
    <w:rsid w:val="0055471C"/>
    <w:rsid w:val="0055491F"/>
    <w:rsid w:val="005549A8"/>
    <w:rsid w:val="005579F9"/>
    <w:rsid w:val="005624DA"/>
    <w:rsid w:val="00562684"/>
    <w:rsid w:val="0056269A"/>
    <w:rsid w:val="00563A6C"/>
    <w:rsid w:val="00564B07"/>
    <w:rsid w:val="005651B1"/>
    <w:rsid w:val="005660C2"/>
    <w:rsid w:val="005669E5"/>
    <w:rsid w:val="0057262D"/>
    <w:rsid w:val="005742F8"/>
    <w:rsid w:val="00574971"/>
    <w:rsid w:val="005755AB"/>
    <w:rsid w:val="00576499"/>
    <w:rsid w:val="00580D06"/>
    <w:rsid w:val="00584CB9"/>
    <w:rsid w:val="00585947"/>
    <w:rsid w:val="0058660A"/>
    <w:rsid w:val="00586FB8"/>
    <w:rsid w:val="005877AD"/>
    <w:rsid w:val="00587A62"/>
    <w:rsid w:val="00587F87"/>
    <w:rsid w:val="005903E8"/>
    <w:rsid w:val="00590B95"/>
    <w:rsid w:val="00592480"/>
    <w:rsid w:val="00592906"/>
    <w:rsid w:val="00593266"/>
    <w:rsid w:val="00593777"/>
    <w:rsid w:val="00593B8D"/>
    <w:rsid w:val="00594799"/>
    <w:rsid w:val="0059593F"/>
    <w:rsid w:val="005962DB"/>
    <w:rsid w:val="0059732B"/>
    <w:rsid w:val="00597541"/>
    <w:rsid w:val="005A0A04"/>
    <w:rsid w:val="005A0C7E"/>
    <w:rsid w:val="005A1E03"/>
    <w:rsid w:val="005A21AC"/>
    <w:rsid w:val="005A2A62"/>
    <w:rsid w:val="005A2F8B"/>
    <w:rsid w:val="005A383B"/>
    <w:rsid w:val="005A799F"/>
    <w:rsid w:val="005A7FB4"/>
    <w:rsid w:val="005B02B6"/>
    <w:rsid w:val="005B0EDE"/>
    <w:rsid w:val="005B2920"/>
    <w:rsid w:val="005B2C2D"/>
    <w:rsid w:val="005B3447"/>
    <w:rsid w:val="005B45FD"/>
    <w:rsid w:val="005B5E35"/>
    <w:rsid w:val="005B61B3"/>
    <w:rsid w:val="005B6398"/>
    <w:rsid w:val="005B6A52"/>
    <w:rsid w:val="005B7F28"/>
    <w:rsid w:val="005C02E9"/>
    <w:rsid w:val="005C09FF"/>
    <w:rsid w:val="005C15A2"/>
    <w:rsid w:val="005C1EAD"/>
    <w:rsid w:val="005C2224"/>
    <w:rsid w:val="005C2AF3"/>
    <w:rsid w:val="005C2DEE"/>
    <w:rsid w:val="005C37D6"/>
    <w:rsid w:val="005C4264"/>
    <w:rsid w:val="005C468A"/>
    <w:rsid w:val="005C46D8"/>
    <w:rsid w:val="005C4ED3"/>
    <w:rsid w:val="005C5402"/>
    <w:rsid w:val="005C59BC"/>
    <w:rsid w:val="005C5E69"/>
    <w:rsid w:val="005C610F"/>
    <w:rsid w:val="005C6EE0"/>
    <w:rsid w:val="005C757E"/>
    <w:rsid w:val="005D1374"/>
    <w:rsid w:val="005D1FBA"/>
    <w:rsid w:val="005D33B1"/>
    <w:rsid w:val="005D5BE7"/>
    <w:rsid w:val="005D78F9"/>
    <w:rsid w:val="005E042A"/>
    <w:rsid w:val="005E04A9"/>
    <w:rsid w:val="005E0CD2"/>
    <w:rsid w:val="005E106E"/>
    <w:rsid w:val="005E1338"/>
    <w:rsid w:val="005E3391"/>
    <w:rsid w:val="005E3427"/>
    <w:rsid w:val="005E3766"/>
    <w:rsid w:val="005E46CF"/>
    <w:rsid w:val="005E5668"/>
    <w:rsid w:val="005E5DD2"/>
    <w:rsid w:val="005E72C8"/>
    <w:rsid w:val="005F0FD2"/>
    <w:rsid w:val="005F4A3A"/>
    <w:rsid w:val="005F70AD"/>
    <w:rsid w:val="005F77B8"/>
    <w:rsid w:val="00600D2B"/>
    <w:rsid w:val="006012B4"/>
    <w:rsid w:val="00601F12"/>
    <w:rsid w:val="006025B7"/>
    <w:rsid w:val="00602D16"/>
    <w:rsid w:val="00603BD8"/>
    <w:rsid w:val="00604612"/>
    <w:rsid w:val="0060516D"/>
    <w:rsid w:val="00606BFA"/>
    <w:rsid w:val="006078F2"/>
    <w:rsid w:val="006102B3"/>
    <w:rsid w:val="006105DD"/>
    <w:rsid w:val="0061089A"/>
    <w:rsid w:val="006123F6"/>
    <w:rsid w:val="00612AAB"/>
    <w:rsid w:val="00617D31"/>
    <w:rsid w:val="0062147C"/>
    <w:rsid w:val="00622600"/>
    <w:rsid w:val="0062271D"/>
    <w:rsid w:val="00625557"/>
    <w:rsid w:val="00626325"/>
    <w:rsid w:val="006277D9"/>
    <w:rsid w:val="006302A6"/>
    <w:rsid w:val="006305F5"/>
    <w:rsid w:val="00631C99"/>
    <w:rsid w:val="0063254F"/>
    <w:rsid w:val="00632ECA"/>
    <w:rsid w:val="00633A1D"/>
    <w:rsid w:val="00634D04"/>
    <w:rsid w:val="00635241"/>
    <w:rsid w:val="00635613"/>
    <w:rsid w:val="006366FE"/>
    <w:rsid w:val="00636A99"/>
    <w:rsid w:val="00637DED"/>
    <w:rsid w:val="006412D1"/>
    <w:rsid w:val="00641B7E"/>
    <w:rsid w:val="0064287C"/>
    <w:rsid w:val="00643787"/>
    <w:rsid w:val="00643957"/>
    <w:rsid w:val="00644560"/>
    <w:rsid w:val="00644DC1"/>
    <w:rsid w:val="00645B95"/>
    <w:rsid w:val="00646AB9"/>
    <w:rsid w:val="00646FD7"/>
    <w:rsid w:val="006472E8"/>
    <w:rsid w:val="00647991"/>
    <w:rsid w:val="0065158D"/>
    <w:rsid w:val="00654021"/>
    <w:rsid w:val="00654055"/>
    <w:rsid w:val="006545A0"/>
    <w:rsid w:val="006548DD"/>
    <w:rsid w:val="00654E95"/>
    <w:rsid w:val="00656154"/>
    <w:rsid w:val="006606A0"/>
    <w:rsid w:val="00660AFD"/>
    <w:rsid w:val="00660FC7"/>
    <w:rsid w:val="006621E3"/>
    <w:rsid w:val="00663BB2"/>
    <w:rsid w:val="00663C79"/>
    <w:rsid w:val="006648E9"/>
    <w:rsid w:val="00665C75"/>
    <w:rsid w:val="00666249"/>
    <w:rsid w:val="00666585"/>
    <w:rsid w:val="006676AC"/>
    <w:rsid w:val="0067034A"/>
    <w:rsid w:val="00670A4C"/>
    <w:rsid w:val="00670FBC"/>
    <w:rsid w:val="00671846"/>
    <w:rsid w:val="00672B37"/>
    <w:rsid w:val="00672EA7"/>
    <w:rsid w:val="00680FDC"/>
    <w:rsid w:val="00681351"/>
    <w:rsid w:val="006813FD"/>
    <w:rsid w:val="006825E0"/>
    <w:rsid w:val="00682BCD"/>
    <w:rsid w:val="00684137"/>
    <w:rsid w:val="00684C05"/>
    <w:rsid w:val="006850A6"/>
    <w:rsid w:val="006857C1"/>
    <w:rsid w:val="00685A6D"/>
    <w:rsid w:val="00685C3C"/>
    <w:rsid w:val="00685FC8"/>
    <w:rsid w:val="00687182"/>
    <w:rsid w:val="00691243"/>
    <w:rsid w:val="006925A7"/>
    <w:rsid w:val="006926A0"/>
    <w:rsid w:val="00693AB0"/>
    <w:rsid w:val="00693F6E"/>
    <w:rsid w:val="006943E4"/>
    <w:rsid w:val="00695125"/>
    <w:rsid w:val="0069578F"/>
    <w:rsid w:val="00697384"/>
    <w:rsid w:val="006A0FCE"/>
    <w:rsid w:val="006A3BFB"/>
    <w:rsid w:val="006A4E5C"/>
    <w:rsid w:val="006A6211"/>
    <w:rsid w:val="006A65C5"/>
    <w:rsid w:val="006A6C44"/>
    <w:rsid w:val="006A6EA5"/>
    <w:rsid w:val="006A778A"/>
    <w:rsid w:val="006B3569"/>
    <w:rsid w:val="006B37F4"/>
    <w:rsid w:val="006B4D2D"/>
    <w:rsid w:val="006B5134"/>
    <w:rsid w:val="006B5BED"/>
    <w:rsid w:val="006B6A65"/>
    <w:rsid w:val="006B6B79"/>
    <w:rsid w:val="006B7BDB"/>
    <w:rsid w:val="006B7F2A"/>
    <w:rsid w:val="006C061D"/>
    <w:rsid w:val="006C1376"/>
    <w:rsid w:val="006C192E"/>
    <w:rsid w:val="006C1C9F"/>
    <w:rsid w:val="006C264B"/>
    <w:rsid w:val="006C344E"/>
    <w:rsid w:val="006C3BE0"/>
    <w:rsid w:val="006C53D9"/>
    <w:rsid w:val="006C56A2"/>
    <w:rsid w:val="006C6BDC"/>
    <w:rsid w:val="006C7BB2"/>
    <w:rsid w:val="006D0428"/>
    <w:rsid w:val="006D1807"/>
    <w:rsid w:val="006D1893"/>
    <w:rsid w:val="006D3BFB"/>
    <w:rsid w:val="006D5313"/>
    <w:rsid w:val="006D5831"/>
    <w:rsid w:val="006D6A93"/>
    <w:rsid w:val="006D73CA"/>
    <w:rsid w:val="006D7629"/>
    <w:rsid w:val="006E0403"/>
    <w:rsid w:val="006E0B15"/>
    <w:rsid w:val="006E0C83"/>
    <w:rsid w:val="006E1227"/>
    <w:rsid w:val="006E13D0"/>
    <w:rsid w:val="006E1A67"/>
    <w:rsid w:val="006E1C60"/>
    <w:rsid w:val="006E39B6"/>
    <w:rsid w:val="006E4A6E"/>
    <w:rsid w:val="006E534F"/>
    <w:rsid w:val="006E55E2"/>
    <w:rsid w:val="006E5630"/>
    <w:rsid w:val="006E60C5"/>
    <w:rsid w:val="006E79F9"/>
    <w:rsid w:val="006F030F"/>
    <w:rsid w:val="006F03F3"/>
    <w:rsid w:val="006F0C4A"/>
    <w:rsid w:val="006F13E5"/>
    <w:rsid w:val="006F252C"/>
    <w:rsid w:val="006F4660"/>
    <w:rsid w:val="006F49F3"/>
    <w:rsid w:val="006F4BB3"/>
    <w:rsid w:val="006F5590"/>
    <w:rsid w:val="006F6261"/>
    <w:rsid w:val="006F6980"/>
    <w:rsid w:val="006F76F3"/>
    <w:rsid w:val="0070041A"/>
    <w:rsid w:val="00700717"/>
    <w:rsid w:val="007008C8"/>
    <w:rsid w:val="007035F8"/>
    <w:rsid w:val="00704D0F"/>
    <w:rsid w:val="00706A7A"/>
    <w:rsid w:val="0070737F"/>
    <w:rsid w:val="0070762B"/>
    <w:rsid w:val="007076DB"/>
    <w:rsid w:val="007078A2"/>
    <w:rsid w:val="007104CF"/>
    <w:rsid w:val="00712F67"/>
    <w:rsid w:val="00714C38"/>
    <w:rsid w:val="007152CE"/>
    <w:rsid w:val="007153F7"/>
    <w:rsid w:val="00720C49"/>
    <w:rsid w:val="00721656"/>
    <w:rsid w:val="00721BFE"/>
    <w:rsid w:val="00722749"/>
    <w:rsid w:val="00723B60"/>
    <w:rsid w:val="00724612"/>
    <w:rsid w:val="00725934"/>
    <w:rsid w:val="00725C89"/>
    <w:rsid w:val="00726562"/>
    <w:rsid w:val="007273F6"/>
    <w:rsid w:val="0072749C"/>
    <w:rsid w:val="00731370"/>
    <w:rsid w:val="007314FB"/>
    <w:rsid w:val="00731692"/>
    <w:rsid w:val="0073224A"/>
    <w:rsid w:val="00732769"/>
    <w:rsid w:val="00733069"/>
    <w:rsid w:val="007335B2"/>
    <w:rsid w:val="00734416"/>
    <w:rsid w:val="00736DE3"/>
    <w:rsid w:val="00737FE3"/>
    <w:rsid w:val="0074154D"/>
    <w:rsid w:val="00741989"/>
    <w:rsid w:val="00745245"/>
    <w:rsid w:val="007455A3"/>
    <w:rsid w:val="00745984"/>
    <w:rsid w:val="007462D0"/>
    <w:rsid w:val="00746542"/>
    <w:rsid w:val="00747771"/>
    <w:rsid w:val="007501A5"/>
    <w:rsid w:val="007511A1"/>
    <w:rsid w:val="0075204C"/>
    <w:rsid w:val="0075303C"/>
    <w:rsid w:val="0075351A"/>
    <w:rsid w:val="00755119"/>
    <w:rsid w:val="0075514A"/>
    <w:rsid w:val="00755175"/>
    <w:rsid w:val="0075691A"/>
    <w:rsid w:val="00757942"/>
    <w:rsid w:val="00757D77"/>
    <w:rsid w:val="0076059E"/>
    <w:rsid w:val="00761C2A"/>
    <w:rsid w:val="00762198"/>
    <w:rsid w:val="00763257"/>
    <w:rsid w:val="007638E3"/>
    <w:rsid w:val="00765112"/>
    <w:rsid w:val="00765554"/>
    <w:rsid w:val="00765D8D"/>
    <w:rsid w:val="00766985"/>
    <w:rsid w:val="00766FC9"/>
    <w:rsid w:val="007713C3"/>
    <w:rsid w:val="00771E72"/>
    <w:rsid w:val="00773871"/>
    <w:rsid w:val="0077463E"/>
    <w:rsid w:val="00774881"/>
    <w:rsid w:val="00774B28"/>
    <w:rsid w:val="00780322"/>
    <w:rsid w:val="00780965"/>
    <w:rsid w:val="00781077"/>
    <w:rsid w:val="00781FC0"/>
    <w:rsid w:val="00782183"/>
    <w:rsid w:val="007823EA"/>
    <w:rsid w:val="00782AC7"/>
    <w:rsid w:val="00782DBE"/>
    <w:rsid w:val="007833C9"/>
    <w:rsid w:val="00784742"/>
    <w:rsid w:val="00786D09"/>
    <w:rsid w:val="00786E3B"/>
    <w:rsid w:val="0079100C"/>
    <w:rsid w:val="00792870"/>
    <w:rsid w:val="00792E66"/>
    <w:rsid w:val="00793DBB"/>
    <w:rsid w:val="00793FB3"/>
    <w:rsid w:val="00794361"/>
    <w:rsid w:val="00794AD2"/>
    <w:rsid w:val="007977AB"/>
    <w:rsid w:val="007A0969"/>
    <w:rsid w:val="007A21B8"/>
    <w:rsid w:val="007A3924"/>
    <w:rsid w:val="007A3E4A"/>
    <w:rsid w:val="007A512F"/>
    <w:rsid w:val="007A61B5"/>
    <w:rsid w:val="007A61CE"/>
    <w:rsid w:val="007A7964"/>
    <w:rsid w:val="007B0ED2"/>
    <w:rsid w:val="007B14E8"/>
    <w:rsid w:val="007B19DC"/>
    <w:rsid w:val="007B1F43"/>
    <w:rsid w:val="007B2031"/>
    <w:rsid w:val="007B4E6C"/>
    <w:rsid w:val="007B54AD"/>
    <w:rsid w:val="007B6A71"/>
    <w:rsid w:val="007C0725"/>
    <w:rsid w:val="007C13A0"/>
    <w:rsid w:val="007C1B43"/>
    <w:rsid w:val="007C39A9"/>
    <w:rsid w:val="007C40CC"/>
    <w:rsid w:val="007C4C16"/>
    <w:rsid w:val="007C5FCB"/>
    <w:rsid w:val="007C6352"/>
    <w:rsid w:val="007C6FAB"/>
    <w:rsid w:val="007C7AB4"/>
    <w:rsid w:val="007C7FBA"/>
    <w:rsid w:val="007D0138"/>
    <w:rsid w:val="007D1C7A"/>
    <w:rsid w:val="007D2522"/>
    <w:rsid w:val="007D51F6"/>
    <w:rsid w:val="007D57C3"/>
    <w:rsid w:val="007D5993"/>
    <w:rsid w:val="007D6145"/>
    <w:rsid w:val="007D639E"/>
    <w:rsid w:val="007D6440"/>
    <w:rsid w:val="007D6B3F"/>
    <w:rsid w:val="007D728E"/>
    <w:rsid w:val="007D7A75"/>
    <w:rsid w:val="007D7B40"/>
    <w:rsid w:val="007D7EDC"/>
    <w:rsid w:val="007E1C7E"/>
    <w:rsid w:val="007E2CE9"/>
    <w:rsid w:val="007E59C1"/>
    <w:rsid w:val="007E679C"/>
    <w:rsid w:val="007E7E12"/>
    <w:rsid w:val="007F11F0"/>
    <w:rsid w:val="007F1DCB"/>
    <w:rsid w:val="007F21C7"/>
    <w:rsid w:val="007F28C9"/>
    <w:rsid w:val="007F3509"/>
    <w:rsid w:val="007F4310"/>
    <w:rsid w:val="007F4F59"/>
    <w:rsid w:val="007F5097"/>
    <w:rsid w:val="00800496"/>
    <w:rsid w:val="0080050D"/>
    <w:rsid w:val="008007BF"/>
    <w:rsid w:val="0080149D"/>
    <w:rsid w:val="0080194E"/>
    <w:rsid w:val="00803149"/>
    <w:rsid w:val="00803EA4"/>
    <w:rsid w:val="00805427"/>
    <w:rsid w:val="008071CE"/>
    <w:rsid w:val="00810D84"/>
    <w:rsid w:val="008140C8"/>
    <w:rsid w:val="00814E7B"/>
    <w:rsid w:val="00817CD7"/>
    <w:rsid w:val="00817EFC"/>
    <w:rsid w:val="00820F5F"/>
    <w:rsid w:val="008222B2"/>
    <w:rsid w:val="008224F8"/>
    <w:rsid w:val="00822EB6"/>
    <w:rsid w:val="00825B5A"/>
    <w:rsid w:val="00825CB0"/>
    <w:rsid w:val="008314F7"/>
    <w:rsid w:val="008331AC"/>
    <w:rsid w:val="00835539"/>
    <w:rsid w:val="0083705B"/>
    <w:rsid w:val="00842302"/>
    <w:rsid w:val="00842FA4"/>
    <w:rsid w:val="00843B00"/>
    <w:rsid w:val="008440C8"/>
    <w:rsid w:val="00844FDF"/>
    <w:rsid w:val="0084562B"/>
    <w:rsid w:val="00850251"/>
    <w:rsid w:val="008506D5"/>
    <w:rsid w:val="0085225D"/>
    <w:rsid w:val="008523CD"/>
    <w:rsid w:val="008527FE"/>
    <w:rsid w:val="00852B67"/>
    <w:rsid w:val="00853A70"/>
    <w:rsid w:val="00853BCE"/>
    <w:rsid w:val="0085437F"/>
    <w:rsid w:val="00854BD4"/>
    <w:rsid w:val="00855AA9"/>
    <w:rsid w:val="00856993"/>
    <w:rsid w:val="00856F3D"/>
    <w:rsid w:val="00857026"/>
    <w:rsid w:val="008600BC"/>
    <w:rsid w:val="008605AE"/>
    <w:rsid w:val="00860BB3"/>
    <w:rsid w:val="00862E65"/>
    <w:rsid w:val="008668D1"/>
    <w:rsid w:val="00866FBF"/>
    <w:rsid w:val="00870C32"/>
    <w:rsid w:val="00871071"/>
    <w:rsid w:val="00872119"/>
    <w:rsid w:val="008738B4"/>
    <w:rsid w:val="00873A9D"/>
    <w:rsid w:val="00874096"/>
    <w:rsid w:val="00874592"/>
    <w:rsid w:val="00874A24"/>
    <w:rsid w:val="008762ED"/>
    <w:rsid w:val="00880024"/>
    <w:rsid w:val="0088058E"/>
    <w:rsid w:val="00880634"/>
    <w:rsid w:val="00880D9C"/>
    <w:rsid w:val="00881725"/>
    <w:rsid w:val="00881AEE"/>
    <w:rsid w:val="00881D40"/>
    <w:rsid w:val="00882062"/>
    <w:rsid w:val="00882E48"/>
    <w:rsid w:val="00882F05"/>
    <w:rsid w:val="00884AA7"/>
    <w:rsid w:val="008854DC"/>
    <w:rsid w:val="00885D27"/>
    <w:rsid w:val="0088662C"/>
    <w:rsid w:val="00886E36"/>
    <w:rsid w:val="00887CE6"/>
    <w:rsid w:val="0089414F"/>
    <w:rsid w:val="0089511F"/>
    <w:rsid w:val="0089786B"/>
    <w:rsid w:val="00897907"/>
    <w:rsid w:val="008A1CEC"/>
    <w:rsid w:val="008A2285"/>
    <w:rsid w:val="008A4D99"/>
    <w:rsid w:val="008A51B8"/>
    <w:rsid w:val="008A573F"/>
    <w:rsid w:val="008A5E3B"/>
    <w:rsid w:val="008A7407"/>
    <w:rsid w:val="008A7A09"/>
    <w:rsid w:val="008A7A59"/>
    <w:rsid w:val="008B04DD"/>
    <w:rsid w:val="008B0A9C"/>
    <w:rsid w:val="008B13B3"/>
    <w:rsid w:val="008B1574"/>
    <w:rsid w:val="008B192B"/>
    <w:rsid w:val="008B1DCE"/>
    <w:rsid w:val="008B3D36"/>
    <w:rsid w:val="008B40C3"/>
    <w:rsid w:val="008B52AD"/>
    <w:rsid w:val="008B5C53"/>
    <w:rsid w:val="008C057B"/>
    <w:rsid w:val="008C142F"/>
    <w:rsid w:val="008C281A"/>
    <w:rsid w:val="008C286C"/>
    <w:rsid w:val="008C3B68"/>
    <w:rsid w:val="008C4175"/>
    <w:rsid w:val="008C47F4"/>
    <w:rsid w:val="008C4A5D"/>
    <w:rsid w:val="008C6674"/>
    <w:rsid w:val="008C7526"/>
    <w:rsid w:val="008D024D"/>
    <w:rsid w:val="008D31E5"/>
    <w:rsid w:val="008D64C0"/>
    <w:rsid w:val="008D66D1"/>
    <w:rsid w:val="008D66ED"/>
    <w:rsid w:val="008D6FBB"/>
    <w:rsid w:val="008D7CDB"/>
    <w:rsid w:val="008D7F20"/>
    <w:rsid w:val="008E082F"/>
    <w:rsid w:val="008E0AD8"/>
    <w:rsid w:val="008E1EBA"/>
    <w:rsid w:val="008E1FE4"/>
    <w:rsid w:val="008E2693"/>
    <w:rsid w:val="008E5A1D"/>
    <w:rsid w:val="008E788B"/>
    <w:rsid w:val="008F0818"/>
    <w:rsid w:val="008F0D29"/>
    <w:rsid w:val="008F195A"/>
    <w:rsid w:val="008F200F"/>
    <w:rsid w:val="008F32CF"/>
    <w:rsid w:val="008F4079"/>
    <w:rsid w:val="008F513E"/>
    <w:rsid w:val="008F575F"/>
    <w:rsid w:val="008F596F"/>
    <w:rsid w:val="008F6B12"/>
    <w:rsid w:val="008F6E2B"/>
    <w:rsid w:val="00900071"/>
    <w:rsid w:val="00900158"/>
    <w:rsid w:val="0090183C"/>
    <w:rsid w:val="00903645"/>
    <w:rsid w:val="009048D6"/>
    <w:rsid w:val="009049FA"/>
    <w:rsid w:val="00905E58"/>
    <w:rsid w:val="009069A2"/>
    <w:rsid w:val="009118A2"/>
    <w:rsid w:val="00913FC7"/>
    <w:rsid w:val="00914CCC"/>
    <w:rsid w:val="00916B7E"/>
    <w:rsid w:val="009173E3"/>
    <w:rsid w:val="009205AC"/>
    <w:rsid w:val="00920966"/>
    <w:rsid w:val="0092098D"/>
    <w:rsid w:val="00922BFC"/>
    <w:rsid w:val="00923FB1"/>
    <w:rsid w:val="009252EF"/>
    <w:rsid w:val="00925BAE"/>
    <w:rsid w:val="009275A0"/>
    <w:rsid w:val="009279A4"/>
    <w:rsid w:val="00931CBF"/>
    <w:rsid w:val="009368AB"/>
    <w:rsid w:val="00937846"/>
    <w:rsid w:val="00937D22"/>
    <w:rsid w:val="00940519"/>
    <w:rsid w:val="00941D7B"/>
    <w:rsid w:val="00941E53"/>
    <w:rsid w:val="009424C1"/>
    <w:rsid w:val="009442FA"/>
    <w:rsid w:val="00944D88"/>
    <w:rsid w:val="0094548A"/>
    <w:rsid w:val="00945905"/>
    <w:rsid w:val="00947330"/>
    <w:rsid w:val="009476AD"/>
    <w:rsid w:val="00950C33"/>
    <w:rsid w:val="00950E94"/>
    <w:rsid w:val="0095105D"/>
    <w:rsid w:val="00951079"/>
    <w:rsid w:val="009523A6"/>
    <w:rsid w:val="00953248"/>
    <w:rsid w:val="00956663"/>
    <w:rsid w:val="00957D18"/>
    <w:rsid w:val="009602F4"/>
    <w:rsid w:val="00960D75"/>
    <w:rsid w:val="0096134D"/>
    <w:rsid w:val="00961858"/>
    <w:rsid w:val="009623A5"/>
    <w:rsid w:val="00962700"/>
    <w:rsid w:val="009629AA"/>
    <w:rsid w:val="009635F2"/>
    <w:rsid w:val="00963A89"/>
    <w:rsid w:val="00965503"/>
    <w:rsid w:val="00965DB4"/>
    <w:rsid w:val="00966270"/>
    <w:rsid w:val="00966B56"/>
    <w:rsid w:val="009679EF"/>
    <w:rsid w:val="0097035C"/>
    <w:rsid w:val="009706E5"/>
    <w:rsid w:val="00971E0C"/>
    <w:rsid w:val="009721D0"/>
    <w:rsid w:val="00972B78"/>
    <w:rsid w:val="00972F17"/>
    <w:rsid w:val="00973677"/>
    <w:rsid w:val="00975324"/>
    <w:rsid w:val="00975DEA"/>
    <w:rsid w:val="0097779B"/>
    <w:rsid w:val="00981CA2"/>
    <w:rsid w:val="0098249D"/>
    <w:rsid w:val="009828D3"/>
    <w:rsid w:val="0098313C"/>
    <w:rsid w:val="00983210"/>
    <w:rsid w:val="00983827"/>
    <w:rsid w:val="00987171"/>
    <w:rsid w:val="00987394"/>
    <w:rsid w:val="009901E3"/>
    <w:rsid w:val="00990286"/>
    <w:rsid w:val="00992E80"/>
    <w:rsid w:val="00995865"/>
    <w:rsid w:val="00996318"/>
    <w:rsid w:val="009A0EBE"/>
    <w:rsid w:val="009A0F5E"/>
    <w:rsid w:val="009A14F8"/>
    <w:rsid w:val="009A1694"/>
    <w:rsid w:val="009A20BA"/>
    <w:rsid w:val="009A269C"/>
    <w:rsid w:val="009A3E67"/>
    <w:rsid w:val="009A4671"/>
    <w:rsid w:val="009A53B0"/>
    <w:rsid w:val="009A5BC3"/>
    <w:rsid w:val="009A5D9D"/>
    <w:rsid w:val="009A5E4B"/>
    <w:rsid w:val="009A67AA"/>
    <w:rsid w:val="009A7897"/>
    <w:rsid w:val="009B1658"/>
    <w:rsid w:val="009B19E4"/>
    <w:rsid w:val="009B49E0"/>
    <w:rsid w:val="009B5397"/>
    <w:rsid w:val="009B65F0"/>
    <w:rsid w:val="009B75AE"/>
    <w:rsid w:val="009C0B03"/>
    <w:rsid w:val="009C161E"/>
    <w:rsid w:val="009C1A7A"/>
    <w:rsid w:val="009C1B62"/>
    <w:rsid w:val="009C3B0A"/>
    <w:rsid w:val="009C5A6E"/>
    <w:rsid w:val="009C5AAD"/>
    <w:rsid w:val="009C6CBF"/>
    <w:rsid w:val="009C74C4"/>
    <w:rsid w:val="009C77FC"/>
    <w:rsid w:val="009D1619"/>
    <w:rsid w:val="009D161B"/>
    <w:rsid w:val="009D29A1"/>
    <w:rsid w:val="009D31FD"/>
    <w:rsid w:val="009D3303"/>
    <w:rsid w:val="009D38B4"/>
    <w:rsid w:val="009D4E9B"/>
    <w:rsid w:val="009D636C"/>
    <w:rsid w:val="009D7B79"/>
    <w:rsid w:val="009E09B7"/>
    <w:rsid w:val="009E271E"/>
    <w:rsid w:val="009E2CBB"/>
    <w:rsid w:val="009E3C80"/>
    <w:rsid w:val="009E5843"/>
    <w:rsid w:val="009E630F"/>
    <w:rsid w:val="009E7879"/>
    <w:rsid w:val="009F0632"/>
    <w:rsid w:val="009F1D43"/>
    <w:rsid w:val="009F1DA4"/>
    <w:rsid w:val="009F23D6"/>
    <w:rsid w:val="009F3900"/>
    <w:rsid w:val="009F3A2D"/>
    <w:rsid w:val="009F3BAF"/>
    <w:rsid w:val="009F4DE6"/>
    <w:rsid w:val="009F5339"/>
    <w:rsid w:val="009F5844"/>
    <w:rsid w:val="009F5914"/>
    <w:rsid w:val="009F5E39"/>
    <w:rsid w:val="009F64FC"/>
    <w:rsid w:val="009F7070"/>
    <w:rsid w:val="00A01635"/>
    <w:rsid w:val="00A01F06"/>
    <w:rsid w:val="00A02294"/>
    <w:rsid w:val="00A0331A"/>
    <w:rsid w:val="00A03521"/>
    <w:rsid w:val="00A04FFA"/>
    <w:rsid w:val="00A06599"/>
    <w:rsid w:val="00A067AA"/>
    <w:rsid w:val="00A06845"/>
    <w:rsid w:val="00A07053"/>
    <w:rsid w:val="00A078A5"/>
    <w:rsid w:val="00A103AF"/>
    <w:rsid w:val="00A143D6"/>
    <w:rsid w:val="00A147E3"/>
    <w:rsid w:val="00A15103"/>
    <w:rsid w:val="00A15200"/>
    <w:rsid w:val="00A157F9"/>
    <w:rsid w:val="00A165EE"/>
    <w:rsid w:val="00A17842"/>
    <w:rsid w:val="00A208E2"/>
    <w:rsid w:val="00A2263E"/>
    <w:rsid w:val="00A22BFE"/>
    <w:rsid w:val="00A22DF8"/>
    <w:rsid w:val="00A23EA1"/>
    <w:rsid w:val="00A24243"/>
    <w:rsid w:val="00A24DF0"/>
    <w:rsid w:val="00A27B93"/>
    <w:rsid w:val="00A27E35"/>
    <w:rsid w:val="00A30727"/>
    <w:rsid w:val="00A30C6D"/>
    <w:rsid w:val="00A31519"/>
    <w:rsid w:val="00A32459"/>
    <w:rsid w:val="00A326F3"/>
    <w:rsid w:val="00A34C39"/>
    <w:rsid w:val="00A34CC6"/>
    <w:rsid w:val="00A34E6A"/>
    <w:rsid w:val="00A34F08"/>
    <w:rsid w:val="00A34F7D"/>
    <w:rsid w:val="00A35136"/>
    <w:rsid w:val="00A36BFC"/>
    <w:rsid w:val="00A43766"/>
    <w:rsid w:val="00A44223"/>
    <w:rsid w:val="00A4433A"/>
    <w:rsid w:val="00A4467D"/>
    <w:rsid w:val="00A44742"/>
    <w:rsid w:val="00A447DA"/>
    <w:rsid w:val="00A45304"/>
    <w:rsid w:val="00A457E7"/>
    <w:rsid w:val="00A46A70"/>
    <w:rsid w:val="00A51193"/>
    <w:rsid w:val="00A5238B"/>
    <w:rsid w:val="00A52D52"/>
    <w:rsid w:val="00A533D6"/>
    <w:rsid w:val="00A53555"/>
    <w:rsid w:val="00A53594"/>
    <w:rsid w:val="00A53A0A"/>
    <w:rsid w:val="00A53E0E"/>
    <w:rsid w:val="00A560F5"/>
    <w:rsid w:val="00A565F7"/>
    <w:rsid w:val="00A57E19"/>
    <w:rsid w:val="00A606E6"/>
    <w:rsid w:val="00A60726"/>
    <w:rsid w:val="00A61096"/>
    <w:rsid w:val="00A6210A"/>
    <w:rsid w:val="00A6355B"/>
    <w:rsid w:val="00A646E3"/>
    <w:rsid w:val="00A66087"/>
    <w:rsid w:val="00A6697E"/>
    <w:rsid w:val="00A67333"/>
    <w:rsid w:val="00A674D1"/>
    <w:rsid w:val="00A67723"/>
    <w:rsid w:val="00A721C5"/>
    <w:rsid w:val="00A736D2"/>
    <w:rsid w:val="00A740F9"/>
    <w:rsid w:val="00A74296"/>
    <w:rsid w:val="00A749DA"/>
    <w:rsid w:val="00A75445"/>
    <w:rsid w:val="00A75DEB"/>
    <w:rsid w:val="00A77297"/>
    <w:rsid w:val="00A804FF"/>
    <w:rsid w:val="00A80B90"/>
    <w:rsid w:val="00A8216B"/>
    <w:rsid w:val="00A83438"/>
    <w:rsid w:val="00A83DA7"/>
    <w:rsid w:val="00A858D5"/>
    <w:rsid w:val="00A86DCE"/>
    <w:rsid w:val="00A87C00"/>
    <w:rsid w:val="00A908BA"/>
    <w:rsid w:val="00A90ABC"/>
    <w:rsid w:val="00A90ACA"/>
    <w:rsid w:val="00A90E01"/>
    <w:rsid w:val="00A91D24"/>
    <w:rsid w:val="00A92249"/>
    <w:rsid w:val="00A927CC"/>
    <w:rsid w:val="00A928E8"/>
    <w:rsid w:val="00A930C1"/>
    <w:rsid w:val="00A933DA"/>
    <w:rsid w:val="00A93603"/>
    <w:rsid w:val="00A93D35"/>
    <w:rsid w:val="00A960CA"/>
    <w:rsid w:val="00A9734C"/>
    <w:rsid w:val="00AA0CAF"/>
    <w:rsid w:val="00AA0D25"/>
    <w:rsid w:val="00AA3DDA"/>
    <w:rsid w:val="00AA454E"/>
    <w:rsid w:val="00AA5034"/>
    <w:rsid w:val="00AA5152"/>
    <w:rsid w:val="00AA7067"/>
    <w:rsid w:val="00AA72DB"/>
    <w:rsid w:val="00AA7781"/>
    <w:rsid w:val="00AB005E"/>
    <w:rsid w:val="00AB0359"/>
    <w:rsid w:val="00AB0394"/>
    <w:rsid w:val="00AB0CC8"/>
    <w:rsid w:val="00AB18B2"/>
    <w:rsid w:val="00AB2264"/>
    <w:rsid w:val="00AB22D9"/>
    <w:rsid w:val="00AB4FD9"/>
    <w:rsid w:val="00AB5570"/>
    <w:rsid w:val="00AB78B9"/>
    <w:rsid w:val="00AC19B7"/>
    <w:rsid w:val="00AC22D3"/>
    <w:rsid w:val="00AC401B"/>
    <w:rsid w:val="00AC5A21"/>
    <w:rsid w:val="00AC65E4"/>
    <w:rsid w:val="00AC760B"/>
    <w:rsid w:val="00AC7B6F"/>
    <w:rsid w:val="00AC7C47"/>
    <w:rsid w:val="00AD233E"/>
    <w:rsid w:val="00AD2847"/>
    <w:rsid w:val="00AD3D2C"/>
    <w:rsid w:val="00AD4D5D"/>
    <w:rsid w:val="00AD5722"/>
    <w:rsid w:val="00AD66B2"/>
    <w:rsid w:val="00AD73EA"/>
    <w:rsid w:val="00AE1776"/>
    <w:rsid w:val="00AE2B1C"/>
    <w:rsid w:val="00AE3B06"/>
    <w:rsid w:val="00AE3D7F"/>
    <w:rsid w:val="00AE5C61"/>
    <w:rsid w:val="00AE6680"/>
    <w:rsid w:val="00AE6AC2"/>
    <w:rsid w:val="00AE75A4"/>
    <w:rsid w:val="00AF027F"/>
    <w:rsid w:val="00AF1649"/>
    <w:rsid w:val="00AF25CC"/>
    <w:rsid w:val="00AF276F"/>
    <w:rsid w:val="00AF3032"/>
    <w:rsid w:val="00AF32F7"/>
    <w:rsid w:val="00AF333B"/>
    <w:rsid w:val="00AF3695"/>
    <w:rsid w:val="00AF3EDA"/>
    <w:rsid w:val="00AF463E"/>
    <w:rsid w:val="00AF47A6"/>
    <w:rsid w:val="00AF4963"/>
    <w:rsid w:val="00AF58ED"/>
    <w:rsid w:val="00AF6942"/>
    <w:rsid w:val="00AF7165"/>
    <w:rsid w:val="00AF71C7"/>
    <w:rsid w:val="00AF772F"/>
    <w:rsid w:val="00B00983"/>
    <w:rsid w:val="00B00A93"/>
    <w:rsid w:val="00B014DB"/>
    <w:rsid w:val="00B024B6"/>
    <w:rsid w:val="00B02980"/>
    <w:rsid w:val="00B02B11"/>
    <w:rsid w:val="00B02B22"/>
    <w:rsid w:val="00B048C3"/>
    <w:rsid w:val="00B0555D"/>
    <w:rsid w:val="00B05AC7"/>
    <w:rsid w:val="00B060C2"/>
    <w:rsid w:val="00B07777"/>
    <w:rsid w:val="00B13D3C"/>
    <w:rsid w:val="00B1415A"/>
    <w:rsid w:val="00B15378"/>
    <w:rsid w:val="00B15CC9"/>
    <w:rsid w:val="00B16059"/>
    <w:rsid w:val="00B17879"/>
    <w:rsid w:val="00B17E12"/>
    <w:rsid w:val="00B2063A"/>
    <w:rsid w:val="00B20DE6"/>
    <w:rsid w:val="00B21DF7"/>
    <w:rsid w:val="00B2397C"/>
    <w:rsid w:val="00B24627"/>
    <w:rsid w:val="00B250E1"/>
    <w:rsid w:val="00B26889"/>
    <w:rsid w:val="00B27C1F"/>
    <w:rsid w:val="00B302D4"/>
    <w:rsid w:val="00B3050D"/>
    <w:rsid w:val="00B30B14"/>
    <w:rsid w:val="00B35008"/>
    <w:rsid w:val="00B35A4C"/>
    <w:rsid w:val="00B36236"/>
    <w:rsid w:val="00B36F8C"/>
    <w:rsid w:val="00B40300"/>
    <w:rsid w:val="00B40437"/>
    <w:rsid w:val="00B40746"/>
    <w:rsid w:val="00B42316"/>
    <w:rsid w:val="00B44413"/>
    <w:rsid w:val="00B44A7F"/>
    <w:rsid w:val="00B44E93"/>
    <w:rsid w:val="00B46435"/>
    <w:rsid w:val="00B46E6F"/>
    <w:rsid w:val="00B47C40"/>
    <w:rsid w:val="00B47F80"/>
    <w:rsid w:val="00B50296"/>
    <w:rsid w:val="00B5063E"/>
    <w:rsid w:val="00B50978"/>
    <w:rsid w:val="00B5179B"/>
    <w:rsid w:val="00B51C0B"/>
    <w:rsid w:val="00B51F54"/>
    <w:rsid w:val="00B53D59"/>
    <w:rsid w:val="00B61194"/>
    <w:rsid w:val="00B61634"/>
    <w:rsid w:val="00B61EFF"/>
    <w:rsid w:val="00B6289A"/>
    <w:rsid w:val="00B62C1B"/>
    <w:rsid w:val="00B63C7C"/>
    <w:rsid w:val="00B64597"/>
    <w:rsid w:val="00B66100"/>
    <w:rsid w:val="00B67B89"/>
    <w:rsid w:val="00B67C85"/>
    <w:rsid w:val="00B72356"/>
    <w:rsid w:val="00B72842"/>
    <w:rsid w:val="00B72B2F"/>
    <w:rsid w:val="00B73781"/>
    <w:rsid w:val="00B74056"/>
    <w:rsid w:val="00B74C2B"/>
    <w:rsid w:val="00B75096"/>
    <w:rsid w:val="00B756CA"/>
    <w:rsid w:val="00B767CB"/>
    <w:rsid w:val="00B770D3"/>
    <w:rsid w:val="00B81316"/>
    <w:rsid w:val="00B819C7"/>
    <w:rsid w:val="00B832C1"/>
    <w:rsid w:val="00B8484D"/>
    <w:rsid w:val="00B8487C"/>
    <w:rsid w:val="00B87E13"/>
    <w:rsid w:val="00B87F2E"/>
    <w:rsid w:val="00B93739"/>
    <w:rsid w:val="00B940FB"/>
    <w:rsid w:val="00B94B44"/>
    <w:rsid w:val="00B956B8"/>
    <w:rsid w:val="00BA14CD"/>
    <w:rsid w:val="00BA1D95"/>
    <w:rsid w:val="00BA2ADF"/>
    <w:rsid w:val="00BA513C"/>
    <w:rsid w:val="00BA5232"/>
    <w:rsid w:val="00BA52D2"/>
    <w:rsid w:val="00BA5894"/>
    <w:rsid w:val="00BA7009"/>
    <w:rsid w:val="00BB0C80"/>
    <w:rsid w:val="00BB285A"/>
    <w:rsid w:val="00BB2BE4"/>
    <w:rsid w:val="00BB3757"/>
    <w:rsid w:val="00BB59A1"/>
    <w:rsid w:val="00BB75C7"/>
    <w:rsid w:val="00BB7A8C"/>
    <w:rsid w:val="00BC1751"/>
    <w:rsid w:val="00BC20F9"/>
    <w:rsid w:val="00BC214E"/>
    <w:rsid w:val="00BC24F3"/>
    <w:rsid w:val="00BC28CA"/>
    <w:rsid w:val="00BC2D01"/>
    <w:rsid w:val="00BC3266"/>
    <w:rsid w:val="00BC32B0"/>
    <w:rsid w:val="00BC4370"/>
    <w:rsid w:val="00BC5CDE"/>
    <w:rsid w:val="00BC680E"/>
    <w:rsid w:val="00BC711C"/>
    <w:rsid w:val="00BC750B"/>
    <w:rsid w:val="00BC7B63"/>
    <w:rsid w:val="00BC7E7A"/>
    <w:rsid w:val="00BD0AA7"/>
    <w:rsid w:val="00BD0C0A"/>
    <w:rsid w:val="00BD133A"/>
    <w:rsid w:val="00BD2269"/>
    <w:rsid w:val="00BD253A"/>
    <w:rsid w:val="00BD271F"/>
    <w:rsid w:val="00BD2A46"/>
    <w:rsid w:val="00BD3001"/>
    <w:rsid w:val="00BD3607"/>
    <w:rsid w:val="00BD3A68"/>
    <w:rsid w:val="00BD4711"/>
    <w:rsid w:val="00BD4A6F"/>
    <w:rsid w:val="00BD5234"/>
    <w:rsid w:val="00BD5E49"/>
    <w:rsid w:val="00BD7E6B"/>
    <w:rsid w:val="00BE10E2"/>
    <w:rsid w:val="00BE1782"/>
    <w:rsid w:val="00BE1F1C"/>
    <w:rsid w:val="00BE4045"/>
    <w:rsid w:val="00BE42EE"/>
    <w:rsid w:val="00BE4E95"/>
    <w:rsid w:val="00BE4EE5"/>
    <w:rsid w:val="00BE5037"/>
    <w:rsid w:val="00BE53B0"/>
    <w:rsid w:val="00BE5717"/>
    <w:rsid w:val="00BE57D7"/>
    <w:rsid w:val="00BE5824"/>
    <w:rsid w:val="00BE58BD"/>
    <w:rsid w:val="00BE5C2C"/>
    <w:rsid w:val="00BE5D2F"/>
    <w:rsid w:val="00BE6637"/>
    <w:rsid w:val="00BE727E"/>
    <w:rsid w:val="00BE7DD7"/>
    <w:rsid w:val="00BF05BD"/>
    <w:rsid w:val="00BF0B59"/>
    <w:rsid w:val="00BF221F"/>
    <w:rsid w:val="00BF240C"/>
    <w:rsid w:val="00BF36DF"/>
    <w:rsid w:val="00BF686F"/>
    <w:rsid w:val="00BF6D42"/>
    <w:rsid w:val="00BF703E"/>
    <w:rsid w:val="00BF7B32"/>
    <w:rsid w:val="00C024C4"/>
    <w:rsid w:val="00C02F17"/>
    <w:rsid w:val="00C037D8"/>
    <w:rsid w:val="00C03E4B"/>
    <w:rsid w:val="00C0538B"/>
    <w:rsid w:val="00C05DE3"/>
    <w:rsid w:val="00C06713"/>
    <w:rsid w:val="00C06774"/>
    <w:rsid w:val="00C07DBF"/>
    <w:rsid w:val="00C10C44"/>
    <w:rsid w:val="00C10D8D"/>
    <w:rsid w:val="00C10ED2"/>
    <w:rsid w:val="00C144CB"/>
    <w:rsid w:val="00C145C5"/>
    <w:rsid w:val="00C15221"/>
    <w:rsid w:val="00C1596E"/>
    <w:rsid w:val="00C16220"/>
    <w:rsid w:val="00C16B55"/>
    <w:rsid w:val="00C17BC8"/>
    <w:rsid w:val="00C20900"/>
    <w:rsid w:val="00C212FB"/>
    <w:rsid w:val="00C21BB8"/>
    <w:rsid w:val="00C223C1"/>
    <w:rsid w:val="00C24527"/>
    <w:rsid w:val="00C247C2"/>
    <w:rsid w:val="00C24AB5"/>
    <w:rsid w:val="00C26806"/>
    <w:rsid w:val="00C305A3"/>
    <w:rsid w:val="00C30C79"/>
    <w:rsid w:val="00C3143E"/>
    <w:rsid w:val="00C327E9"/>
    <w:rsid w:val="00C32A41"/>
    <w:rsid w:val="00C3347B"/>
    <w:rsid w:val="00C33B51"/>
    <w:rsid w:val="00C34A39"/>
    <w:rsid w:val="00C34F31"/>
    <w:rsid w:val="00C357B8"/>
    <w:rsid w:val="00C40A1E"/>
    <w:rsid w:val="00C411BB"/>
    <w:rsid w:val="00C4203B"/>
    <w:rsid w:val="00C422B0"/>
    <w:rsid w:val="00C423A2"/>
    <w:rsid w:val="00C42AC4"/>
    <w:rsid w:val="00C4386A"/>
    <w:rsid w:val="00C46162"/>
    <w:rsid w:val="00C476C2"/>
    <w:rsid w:val="00C517B3"/>
    <w:rsid w:val="00C52027"/>
    <w:rsid w:val="00C522D0"/>
    <w:rsid w:val="00C528F2"/>
    <w:rsid w:val="00C52BB0"/>
    <w:rsid w:val="00C53729"/>
    <w:rsid w:val="00C551AB"/>
    <w:rsid w:val="00C57D1D"/>
    <w:rsid w:val="00C60409"/>
    <w:rsid w:val="00C6123F"/>
    <w:rsid w:val="00C619B5"/>
    <w:rsid w:val="00C62A79"/>
    <w:rsid w:val="00C630F0"/>
    <w:rsid w:val="00C63A65"/>
    <w:rsid w:val="00C64778"/>
    <w:rsid w:val="00C64C75"/>
    <w:rsid w:val="00C6741A"/>
    <w:rsid w:val="00C71187"/>
    <w:rsid w:val="00C723A5"/>
    <w:rsid w:val="00C75054"/>
    <w:rsid w:val="00C75091"/>
    <w:rsid w:val="00C76385"/>
    <w:rsid w:val="00C76D18"/>
    <w:rsid w:val="00C77322"/>
    <w:rsid w:val="00C802E1"/>
    <w:rsid w:val="00C81319"/>
    <w:rsid w:val="00C835CF"/>
    <w:rsid w:val="00C836BF"/>
    <w:rsid w:val="00C86B82"/>
    <w:rsid w:val="00C8759A"/>
    <w:rsid w:val="00C90803"/>
    <w:rsid w:val="00C90EB4"/>
    <w:rsid w:val="00C92A3D"/>
    <w:rsid w:val="00C92E32"/>
    <w:rsid w:val="00C931FB"/>
    <w:rsid w:val="00C9452E"/>
    <w:rsid w:val="00C94C6F"/>
    <w:rsid w:val="00C94FCC"/>
    <w:rsid w:val="00C95F59"/>
    <w:rsid w:val="00C96221"/>
    <w:rsid w:val="00C96678"/>
    <w:rsid w:val="00C966D3"/>
    <w:rsid w:val="00C96E03"/>
    <w:rsid w:val="00C96EDB"/>
    <w:rsid w:val="00CA065B"/>
    <w:rsid w:val="00CA269F"/>
    <w:rsid w:val="00CA2B74"/>
    <w:rsid w:val="00CA2E2E"/>
    <w:rsid w:val="00CA393A"/>
    <w:rsid w:val="00CA4F2B"/>
    <w:rsid w:val="00CA54D8"/>
    <w:rsid w:val="00CA6D2A"/>
    <w:rsid w:val="00CB15DB"/>
    <w:rsid w:val="00CB173A"/>
    <w:rsid w:val="00CB2106"/>
    <w:rsid w:val="00CB2ED7"/>
    <w:rsid w:val="00CB3363"/>
    <w:rsid w:val="00CB3480"/>
    <w:rsid w:val="00CB4349"/>
    <w:rsid w:val="00CB46C4"/>
    <w:rsid w:val="00CB4D6C"/>
    <w:rsid w:val="00CB54C6"/>
    <w:rsid w:val="00CB61F4"/>
    <w:rsid w:val="00CB75C7"/>
    <w:rsid w:val="00CB7FC8"/>
    <w:rsid w:val="00CC009F"/>
    <w:rsid w:val="00CC0C09"/>
    <w:rsid w:val="00CC1E57"/>
    <w:rsid w:val="00CC4532"/>
    <w:rsid w:val="00CC6AA3"/>
    <w:rsid w:val="00CC7983"/>
    <w:rsid w:val="00CD021C"/>
    <w:rsid w:val="00CD0BA4"/>
    <w:rsid w:val="00CD0F71"/>
    <w:rsid w:val="00CD18F0"/>
    <w:rsid w:val="00CD2A6F"/>
    <w:rsid w:val="00CD3DD5"/>
    <w:rsid w:val="00CD6BFA"/>
    <w:rsid w:val="00CD7754"/>
    <w:rsid w:val="00CE2914"/>
    <w:rsid w:val="00CE3D26"/>
    <w:rsid w:val="00CE4424"/>
    <w:rsid w:val="00CE4AD1"/>
    <w:rsid w:val="00CE5E89"/>
    <w:rsid w:val="00CE634B"/>
    <w:rsid w:val="00CE64FC"/>
    <w:rsid w:val="00CE7D2E"/>
    <w:rsid w:val="00CF2829"/>
    <w:rsid w:val="00CF4101"/>
    <w:rsid w:val="00CF5AD2"/>
    <w:rsid w:val="00CF69AF"/>
    <w:rsid w:val="00D001C4"/>
    <w:rsid w:val="00D01603"/>
    <w:rsid w:val="00D0197A"/>
    <w:rsid w:val="00D01A35"/>
    <w:rsid w:val="00D01BAB"/>
    <w:rsid w:val="00D02E88"/>
    <w:rsid w:val="00D030E3"/>
    <w:rsid w:val="00D03E05"/>
    <w:rsid w:val="00D0408B"/>
    <w:rsid w:val="00D04358"/>
    <w:rsid w:val="00D0563C"/>
    <w:rsid w:val="00D05C01"/>
    <w:rsid w:val="00D06346"/>
    <w:rsid w:val="00D06AD1"/>
    <w:rsid w:val="00D107B8"/>
    <w:rsid w:val="00D11C3F"/>
    <w:rsid w:val="00D123AA"/>
    <w:rsid w:val="00D12FB6"/>
    <w:rsid w:val="00D13E84"/>
    <w:rsid w:val="00D1458A"/>
    <w:rsid w:val="00D1491F"/>
    <w:rsid w:val="00D165B3"/>
    <w:rsid w:val="00D20DA0"/>
    <w:rsid w:val="00D223D9"/>
    <w:rsid w:val="00D22530"/>
    <w:rsid w:val="00D2354F"/>
    <w:rsid w:val="00D24AD9"/>
    <w:rsid w:val="00D3214F"/>
    <w:rsid w:val="00D32E24"/>
    <w:rsid w:val="00D33D9A"/>
    <w:rsid w:val="00D345BD"/>
    <w:rsid w:val="00D35B59"/>
    <w:rsid w:val="00D36EC7"/>
    <w:rsid w:val="00D3717E"/>
    <w:rsid w:val="00D37B25"/>
    <w:rsid w:val="00D408AE"/>
    <w:rsid w:val="00D413AA"/>
    <w:rsid w:val="00D429D3"/>
    <w:rsid w:val="00D4543D"/>
    <w:rsid w:val="00D455EB"/>
    <w:rsid w:val="00D4573A"/>
    <w:rsid w:val="00D45F14"/>
    <w:rsid w:val="00D4718D"/>
    <w:rsid w:val="00D5085D"/>
    <w:rsid w:val="00D50B75"/>
    <w:rsid w:val="00D50CFF"/>
    <w:rsid w:val="00D510E9"/>
    <w:rsid w:val="00D512CB"/>
    <w:rsid w:val="00D53541"/>
    <w:rsid w:val="00D549B3"/>
    <w:rsid w:val="00D55700"/>
    <w:rsid w:val="00D55C90"/>
    <w:rsid w:val="00D55F25"/>
    <w:rsid w:val="00D56049"/>
    <w:rsid w:val="00D560AE"/>
    <w:rsid w:val="00D567AD"/>
    <w:rsid w:val="00D578F8"/>
    <w:rsid w:val="00D607D9"/>
    <w:rsid w:val="00D60E80"/>
    <w:rsid w:val="00D60F3A"/>
    <w:rsid w:val="00D610DC"/>
    <w:rsid w:val="00D61372"/>
    <w:rsid w:val="00D615A1"/>
    <w:rsid w:val="00D6161E"/>
    <w:rsid w:val="00D621DB"/>
    <w:rsid w:val="00D62533"/>
    <w:rsid w:val="00D62978"/>
    <w:rsid w:val="00D637E0"/>
    <w:rsid w:val="00D64819"/>
    <w:rsid w:val="00D65272"/>
    <w:rsid w:val="00D66D05"/>
    <w:rsid w:val="00D670F7"/>
    <w:rsid w:val="00D7004D"/>
    <w:rsid w:val="00D70323"/>
    <w:rsid w:val="00D70431"/>
    <w:rsid w:val="00D71115"/>
    <w:rsid w:val="00D7227A"/>
    <w:rsid w:val="00D72ED9"/>
    <w:rsid w:val="00D73326"/>
    <w:rsid w:val="00D74939"/>
    <w:rsid w:val="00D750B4"/>
    <w:rsid w:val="00D7575D"/>
    <w:rsid w:val="00D75874"/>
    <w:rsid w:val="00D76EAC"/>
    <w:rsid w:val="00D80A5C"/>
    <w:rsid w:val="00D81615"/>
    <w:rsid w:val="00D81782"/>
    <w:rsid w:val="00D82236"/>
    <w:rsid w:val="00D82B69"/>
    <w:rsid w:val="00D82DCA"/>
    <w:rsid w:val="00D83B71"/>
    <w:rsid w:val="00D83D00"/>
    <w:rsid w:val="00D83D22"/>
    <w:rsid w:val="00D83D50"/>
    <w:rsid w:val="00D855D2"/>
    <w:rsid w:val="00D86F4A"/>
    <w:rsid w:val="00D87A15"/>
    <w:rsid w:val="00D91134"/>
    <w:rsid w:val="00D91E50"/>
    <w:rsid w:val="00D935F6"/>
    <w:rsid w:val="00D94317"/>
    <w:rsid w:val="00D948C8"/>
    <w:rsid w:val="00D94FA0"/>
    <w:rsid w:val="00D96427"/>
    <w:rsid w:val="00D96AB1"/>
    <w:rsid w:val="00D97403"/>
    <w:rsid w:val="00D97B38"/>
    <w:rsid w:val="00DA1506"/>
    <w:rsid w:val="00DA1ACF"/>
    <w:rsid w:val="00DA304C"/>
    <w:rsid w:val="00DA3595"/>
    <w:rsid w:val="00DA475B"/>
    <w:rsid w:val="00DA52A4"/>
    <w:rsid w:val="00DA581E"/>
    <w:rsid w:val="00DA5BB8"/>
    <w:rsid w:val="00DA5C12"/>
    <w:rsid w:val="00DA5E4E"/>
    <w:rsid w:val="00DA653E"/>
    <w:rsid w:val="00DA6591"/>
    <w:rsid w:val="00DB17AF"/>
    <w:rsid w:val="00DB240C"/>
    <w:rsid w:val="00DB28D1"/>
    <w:rsid w:val="00DB693B"/>
    <w:rsid w:val="00DC0638"/>
    <w:rsid w:val="00DC06F4"/>
    <w:rsid w:val="00DC1108"/>
    <w:rsid w:val="00DC1CAB"/>
    <w:rsid w:val="00DC2262"/>
    <w:rsid w:val="00DC2D56"/>
    <w:rsid w:val="00DC3823"/>
    <w:rsid w:val="00DC41F0"/>
    <w:rsid w:val="00DC5B23"/>
    <w:rsid w:val="00DC5D82"/>
    <w:rsid w:val="00DC635D"/>
    <w:rsid w:val="00DC6E36"/>
    <w:rsid w:val="00DC6EC2"/>
    <w:rsid w:val="00DD0AE7"/>
    <w:rsid w:val="00DD5BB7"/>
    <w:rsid w:val="00DD60EC"/>
    <w:rsid w:val="00DD7298"/>
    <w:rsid w:val="00DD7866"/>
    <w:rsid w:val="00DD7D80"/>
    <w:rsid w:val="00DE00E7"/>
    <w:rsid w:val="00DE0914"/>
    <w:rsid w:val="00DE1149"/>
    <w:rsid w:val="00DE147C"/>
    <w:rsid w:val="00DE199C"/>
    <w:rsid w:val="00DE2563"/>
    <w:rsid w:val="00DE276E"/>
    <w:rsid w:val="00DE3645"/>
    <w:rsid w:val="00DE3888"/>
    <w:rsid w:val="00DE3A66"/>
    <w:rsid w:val="00DE4358"/>
    <w:rsid w:val="00DE4D4F"/>
    <w:rsid w:val="00DE660F"/>
    <w:rsid w:val="00DE767F"/>
    <w:rsid w:val="00DF16DA"/>
    <w:rsid w:val="00DF1B6B"/>
    <w:rsid w:val="00DF2010"/>
    <w:rsid w:val="00DF56A0"/>
    <w:rsid w:val="00DF5F9B"/>
    <w:rsid w:val="00DF63AC"/>
    <w:rsid w:val="00DF7E5A"/>
    <w:rsid w:val="00E00113"/>
    <w:rsid w:val="00E00A9B"/>
    <w:rsid w:val="00E00F4D"/>
    <w:rsid w:val="00E01E37"/>
    <w:rsid w:val="00E0240F"/>
    <w:rsid w:val="00E024EB"/>
    <w:rsid w:val="00E04BAE"/>
    <w:rsid w:val="00E04C68"/>
    <w:rsid w:val="00E04DCF"/>
    <w:rsid w:val="00E05727"/>
    <w:rsid w:val="00E05819"/>
    <w:rsid w:val="00E05C32"/>
    <w:rsid w:val="00E10282"/>
    <w:rsid w:val="00E10AE3"/>
    <w:rsid w:val="00E11860"/>
    <w:rsid w:val="00E12054"/>
    <w:rsid w:val="00E12059"/>
    <w:rsid w:val="00E126F5"/>
    <w:rsid w:val="00E12998"/>
    <w:rsid w:val="00E13CB4"/>
    <w:rsid w:val="00E14DF1"/>
    <w:rsid w:val="00E16676"/>
    <w:rsid w:val="00E166CB"/>
    <w:rsid w:val="00E1732D"/>
    <w:rsid w:val="00E201A8"/>
    <w:rsid w:val="00E2075F"/>
    <w:rsid w:val="00E21248"/>
    <w:rsid w:val="00E22397"/>
    <w:rsid w:val="00E271F4"/>
    <w:rsid w:val="00E3114B"/>
    <w:rsid w:val="00E3489E"/>
    <w:rsid w:val="00E35AA5"/>
    <w:rsid w:val="00E35DE8"/>
    <w:rsid w:val="00E3611B"/>
    <w:rsid w:val="00E36A37"/>
    <w:rsid w:val="00E36C41"/>
    <w:rsid w:val="00E40927"/>
    <w:rsid w:val="00E41955"/>
    <w:rsid w:val="00E41F6D"/>
    <w:rsid w:val="00E42051"/>
    <w:rsid w:val="00E42A82"/>
    <w:rsid w:val="00E43FFA"/>
    <w:rsid w:val="00E444BA"/>
    <w:rsid w:val="00E47E9F"/>
    <w:rsid w:val="00E51574"/>
    <w:rsid w:val="00E52A0E"/>
    <w:rsid w:val="00E52BFD"/>
    <w:rsid w:val="00E530C5"/>
    <w:rsid w:val="00E546B3"/>
    <w:rsid w:val="00E54E3C"/>
    <w:rsid w:val="00E57A56"/>
    <w:rsid w:val="00E600D5"/>
    <w:rsid w:val="00E61C6D"/>
    <w:rsid w:val="00E62C87"/>
    <w:rsid w:val="00E65F7F"/>
    <w:rsid w:val="00E66B7B"/>
    <w:rsid w:val="00E672CA"/>
    <w:rsid w:val="00E6768A"/>
    <w:rsid w:val="00E70BA2"/>
    <w:rsid w:val="00E71819"/>
    <w:rsid w:val="00E73C32"/>
    <w:rsid w:val="00E73F52"/>
    <w:rsid w:val="00E74391"/>
    <w:rsid w:val="00E75482"/>
    <w:rsid w:val="00E759AB"/>
    <w:rsid w:val="00E76D54"/>
    <w:rsid w:val="00E83EED"/>
    <w:rsid w:val="00E850BE"/>
    <w:rsid w:val="00E85A38"/>
    <w:rsid w:val="00E878C7"/>
    <w:rsid w:val="00E87D31"/>
    <w:rsid w:val="00E93BA7"/>
    <w:rsid w:val="00E941E5"/>
    <w:rsid w:val="00E944E4"/>
    <w:rsid w:val="00E95460"/>
    <w:rsid w:val="00EA06AA"/>
    <w:rsid w:val="00EA0905"/>
    <w:rsid w:val="00EA1AEC"/>
    <w:rsid w:val="00EA1EF2"/>
    <w:rsid w:val="00EA2115"/>
    <w:rsid w:val="00EA254C"/>
    <w:rsid w:val="00EA2740"/>
    <w:rsid w:val="00EA2AF4"/>
    <w:rsid w:val="00EA35EB"/>
    <w:rsid w:val="00EA35F1"/>
    <w:rsid w:val="00EA49D7"/>
    <w:rsid w:val="00EA5759"/>
    <w:rsid w:val="00EA578A"/>
    <w:rsid w:val="00EA5EA7"/>
    <w:rsid w:val="00EA7205"/>
    <w:rsid w:val="00EA7E18"/>
    <w:rsid w:val="00EB02C2"/>
    <w:rsid w:val="00EB06FA"/>
    <w:rsid w:val="00EB0BE1"/>
    <w:rsid w:val="00EB2E15"/>
    <w:rsid w:val="00EB2EB5"/>
    <w:rsid w:val="00EB3873"/>
    <w:rsid w:val="00EB3D81"/>
    <w:rsid w:val="00EB50C8"/>
    <w:rsid w:val="00EB5FBE"/>
    <w:rsid w:val="00EB61B4"/>
    <w:rsid w:val="00EB75F2"/>
    <w:rsid w:val="00EB7FE6"/>
    <w:rsid w:val="00EC066C"/>
    <w:rsid w:val="00EC1E49"/>
    <w:rsid w:val="00EC264A"/>
    <w:rsid w:val="00EC2F15"/>
    <w:rsid w:val="00EC2F5F"/>
    <w:rsid w:val="00EC3AE6"/>
    <w:rsid w:val="00EC3BA0"/>
    <w:rsid w:val="00EC43E6"/>
    <w:rsid w:val="00EC5775"/>
    <w:rsid w:val="00EC6489"/>
    <w:rsid w:val="00EC6842"/>
    <w:rsid w:val="00EC7418"/>
    <w:rsid w:val="00EC7F94"/>
    <w:rsid w:val="00ED0406"/>
    <w:rsid w:val="00ED055B"/>
    <w:rsid w:val="00ED167F"/>
    <w:rsid w:val="00ED371F"/>
    <w:rsid w:val="00ED4B7B"/>
    <w:rsid w:val="00ED580D"/>
    <w:rsid w:val="00ED68C4"/>
    <w:rsid w:val="00ED6BEC"/>
    <w:rsid w:val="00ED6CA0"/>
    <w:rsid w:val="00ED759E"/>
    <w:rsid w:val="00EE0989"/>
    <w:rsid w:val="00EE2337"/>
    <w:rsid w:val="00EE3D1B"/>
    <w:rsid w:val="00EE4E1A"/>
    <w:rsid w:val="00EE5275"/>
    <w:rsid w:val="00EE5DE4"/>
    <w:rsid w:val="00EE5F1E"/>
    <w:rsid w:val="00EE6E88"/>
    <w:rsid w:val="00EE75F3"/>
    <w:rsid w:val="00EF23D0"/>
    <w:rsid w:val="00EF2462"/>
    <w:rsid w:val="00EF326D"/>
    <w:rsid w:val="00EF357F"/>
    <w:rsid w:val="00EF3A4A"/>
    <w:rsid w:val="00EF4438"/>
    <w:rsid w:val="00EF46B6"/>
    <w:rsid w:val="00EF546A"/>
    <w:rsid w:val="00EF5871"/>
    <w:rsid w:val="00EF6E7F"/>
    <w:rsid w:val="00EF7291"/>
    <w:rsid w:val="00EF763A"/>
    <w:rsid w:val="00EF7867"/>
    <w:rsid w:val="00F000A7"/>
    <w:rsid w:val="00F0207D"/>
    <w:rsid w:val="00F033D0"/>
    <w:rsid w:val="00F04350"/>
    <w:rsid w:val="00F04CEB"/>
    <w:rsid w:val="00F053EF"/>
    <w:rsid w:val="00F06CBB"/>
    <w:rsid w:val="00F07514"/>
    <w:rsid w:val="00F0760A"/>
    <w:rsid w:val="00F12E46"/>
    <w:rsid w:val="00F1356E"/>
    <w:rsid w:val="00F15B1D"/>
    <w:rsid w:val="00F15C06"/>
    <w:rsid w:val="00F16089"/>
    <w:rsid w:val="00F16335"/>
    <w:rsid w:val="00F16AB6"/>
    <w:rsid w:val="00F21DF2"/>
    <w:rsid w:val="00F22601"/>
    <w:rsid w:val="00F23A1E"/>
    <w:rsid w:val="00F250B9"/>
    <w:rsid w:val="00F2520B"/>
    <w:rsid w:val="00F267F2"/>
    <w:rsid w:val="00F27483"/>
    <w:rsid w:val="00F27863"/>
    <w:rsid w:val="00F27B21"/>
    <w:rsid w:val="00F27D97"/>
    <w:rsid w:val="00F30633"/>
    <w:rsid w:val="00F32890"/>
    <w:rsid w:val="00F32D2C"/>
    <w:rsid w:val="00F332CA"/>
    <w:rsid w:val="00F34F50"/>
    <w:rsid w:val="00F36506"/>
    <w:rsid w:val="00F37516"/>
    <w:rsid w:val="00F40AD2"/>
    <w:rsid w:val="00F40AEC"/>
    <w:rsid w:val="00F41DA4"/>
    <w:rsid w:val="00F41EAB"/>
    <w:rsid w:val="00F42375"/>
    <w:rsid w:val="00F42DE7"/>
    <w:rsid w:val="00F4334D"/>
    <w:rsid w:val="00F4538D"/>
    <w:rsid w:val="00F47378"/>
    <w:rsid w:val="00F52A13"/>
    <w:rsid w:val="00F53C01"/>
    <w:rsid w:val="00F54842"/>
    <w:rsid w:val="00F56849"/>
    <w:rsid w:val="00F60069"/>
    <w:rsid w:val="00F62714"/>
    <w:rsid w:val="00F6272A"/>
    <w:rsid w:val="00F62C0B"/>
    <w:rsid w:val="00F62ECA"/>
    <w:rsid w:val="00F63306"/>
    <w:rsid w:val="00F63E6B"/>
    <w:rsid w:val="00F65212"/>
    <w:rsid w:val="00F6714D"/>
    <w:rsid w:val="00F700E5"/>
    <w:rsid w:val="00F70D3E"/>
    <w:rsid w:val="00F7139F"/>
    <w:rsid w:val="00F73F7A"/>
    <w:rsid w:val="00F74EA8"/>
    <w:rsid w:val="00F75305"/>
    <w:rsid w:val="00F75800"/>
    <w:rsid w:val="00F75823"/>
    <w:rsid w:val="00F76652"/>
    <w:rsid w:val="00F76B5A"/>
    <w:rsid w:val="00F80D33"/>
    <w:rsid w:val="00F81A5C"/>
    <w:rsid w:val="00F82EF0"/>
    <w:rsid w:val="00F856F8"/>
    <w:rsid w:val="00F862DF"/>
    <w:rsid w:val="00F87141"/>
    <w:rsid w:val="00F87355"/>
    <w:rsid w:val="00F9119D"/>
    <w:rsid w:val="00F91C5E"/>
    <w:rsid w:val="00F946E8"/>
    <w:rsid w:val="00F95552"/>
    <w:rsid w:val="00F964B4"/>
    <w:rsid w:val="00FA03CF"/>
    <w:rsid w:val="00FA28BE"/>
    <w:rsid w:val="00FA2A45"/>
    <w:rsid w:val="00FA2B18"/>
    <w:rsid w:val="00FA3991"/>
    <w:rsid w:val="00FA3CCD"/>
    <w:rsid w:val="00FA4AC2"/>
    <w:rsid w:val="00FA4BB8"/>
    <w:rsid w:val="00FA573B"/>
    <w:rsid w:val="00FA6A11"/>
    <w:rsid w:val="00FA6F83"/>
    <w:rsid w:val="00FA7C80"/>
    <w:rsid w:val="00FB136B"/>
    <w:rsid w:val="00FB4647"/>
    <w:rsid w:val="00FB46ED"/>
    <w:rsid w:val="00FB658B"/>
    <w:rsid w:val="00FB7821"/>
    <w:rsid w:val="00FC10F6"/>
    <w:rsid w:val="00FC1C4E"/>
    <w:rsid w:val="00FC2C99"/>
    <w:rsid w:val="00FC4FCC"/>
    <w:rsid w:val="00FC50C3"/>
    <w:rsid w:val="00FC7C34"/>
    <w:rsid w:val="00FD27EC"/>
    <w:rsid w:val="00FD2B5C"/>
    <w:rsid w:val="00FD3D5A"/>
    <w:rsid w:val="00FD42EF"/>
    <w:rsid w:val="00FD4DA2"/>
    <w:rsid w:val="00FD5DA4"/>
    <w:rsid w:val="00FD5F86"/>
    <w:rsid w:val="00FD724B"/>
    <w:rsid w:val="00FE1B20"/>
    <w:rsid w:val="00FE26A1"/>
    <w:rsid w:val="00FE30B5"/>
    <w:rsid w:val="00FE3BE7"/>
    <w:rsid w:val="00FE3E9E"/>
    <w:rsid w:val="00FE63C4"/>
    <w:rsid w:val="00FF0AF2"/>
    <w:rsid w:val="00FF1C69"/>
    <w:rsid w:val="00FF22A5"/>
    <w:rsid w:val="00FF3041"/>
    <w:rsid w:val="00FF3F9D"/>
    <w:rsid w:val="00FF5B11"/>
    <w:rsid w:val="00FF5CF8"/>
    <w:rsid w:val="00FF682D"/>
    <w:rsid w:val="00FF7F70"/>
    <w:rsid w:val="028F778E"/>
    <w:rsid w:val="0443B6D3"/>
    <w:rsid w:val="0CEDD861"/>
    <w:rsid w:val="10D4A4F2"/>
    <w:rsid w:val="131B823F"/>
    <w:rsid w:val="24672CC2"/>
    <w:rsid w:val="25FB0E8E"/>
    <w:rsid w:val="37BBF73F"/>
    <w:rsid w:val="449E3984"/>
    <w:rsid w:val="5E59AC20"/>
    <w:rsid w:val="63C8C77C"/>
    <w:rsid w:val="70A8C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715533"/>
  <w15:docId w15:val="{8DA656F0-00B3-4251-8036-A722F4E1D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2D582D"/>
    <w:rPr>
      <w:rFonts w:ascii="Arial" w:eastAsia="Arial" w:hAnsi="Arial" w:cs="Arial"/>
    </w:rPr>
  </w:style>
  <w:style w:type="paragraph" w:styleId="Nadpis1">
    <w:name w:val="heading 1"/>
    <w:basedOn w:val="Normlny"/>
    <w:link w:val="Nadpis1Char"/>
    <w:uiPriority w:val="9"/>
    <w:qFormat/>
    <w:rsid w:val="00957D18"/>
    <w:pPr>
      <w:ind w:left="1018"/>
      <w:outlineLvl w:val="0"/>
    </w:pPr>
    <w:rPr>
      <w:sz w:val="43"/>
      <w:szCs w:val="43"/>
    </w:rPr>
  </w:style>
  <w:style w:type="paragraph" w:styleId="Nadpis2">
    <w:name w:val="heading 2"/>
    <w:basedOn w:val="Normlny"/>
    <w:link w:val="Nadpis2Char"/>
    <w:uiPriority w:val="9"/>
    <w:qFormat/>
    <w:rsid w:val="00957D18"/>
    <w:pPr>
      <w:ind w:left="3343"/>
      <w:outlineLvl w:val="1"/>
    </w:pPr>
    <w:rPr>
      <w:b/>
      <w:bCs/>
      <w:sz w:val="31"/>
      <w:szCs w:val="31"/>
    </w:rPr>
  </w:style>
  <w:style w:type="paragraph" w:styleId="Nadpis3">
    <w:name w:val="heading 3"/>
    <w:basedOn w:val="Normlny"/>
    <w:link w:val="Nadpis3Char"/>
    <w:uiPriority w:val="9"/>
    <w:qFormat/>
    <w:rsid w:val="00957D18"/>
    <w:pPr>
      <w:ind w:left="3200"/>
      <w:outlineLvl w:val="2"/>
    </w:pPr>
    <w:rPr>
      <w:sz w:val="31"/>
      <w:szCs w:val="31"/>
    </w:rPr>
  </w:style>
  <w:style w:type="paragraph" w:styleId="Nadpis4">
    <w:name w:val="heading 4"/>
    <w:basedOn w:val="Normlny"/>
    <w:link w:val="Nadpis4Char"/>
    <w:uiPriority w:val="9"/>
    <w:qFormat/>
    <w:rsid w:val="00957D18"/>
    <w:pPr>
      <w:spacing w:before="67"/>
      <w:outlineLvl w:val="3"/>
    </w:pPr>
    <w:rPr>
      <w:b/>
      <w:bCs/>
      <w:sz w:val="26"/>
      <w:szCs w:val="26"/>
    </w:rPr>
  </w:style>
  <w:style w:type="paragraph" w:styleId="Nadpis5">
    <w:name w:val="heading 5"/>
    <w:basedOn w:val="Normlny"/>
    <w:link w:val="Nadpis5Char"/>
    <w:qFormat/>
    <w:rsid w:val="00957D18"/>
    <w:pPr>
      <w:ind w:left="582"/>
      <w:outlineLvl w:val="4"/>
    </w:pPr>
    <w:rPr>
      <w:b/>
      <w:bCs/>
      <w:sz w:val="21"/>
      <w:szCs w:val="21"/>
    </w:rPr>
  </w:style>
  <w:style w:type="paragraph" w:styleId="Nadpis6">
    <w:name w:val="heading 6"/>
    <w:basedOn w:val="Normlny"/>
    <w:link w:val="Nadpis6Char"/>
    <w:uiPriority w:val="1"/>
    <w:qFormat/>
    <w:rsid w:val="00957D18"/>
    <w:pPr>
      <w:ind w:left="222"/>
      <w:outlineLvl w:val="5"/>
    </w:pPr>
    <w:rPr>
      <w:b/>
      <w:bCs/>
      <w:i/>
      <w:sz w:val="21"/>
      <w:szCs w:val="2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5C02E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30C6D"/>
    <w:rPr>
      <w:rFonts w:ascii="Arial" w:eastAsia="Arial" w:hAnsi="Arial" w:cs="Arial"/>
      <w:sz w:val="43"/>
      <w:szCs w:val="43"/>
    </w:rPr>
  </w:style>
  <w:style w:type="character" w:customStyle="1" w:styleId="Nadpis2Char">
    <w:name w:val="Nadpis 2 Char"/>
    <w:basedOn w:val="Predvolenpsmoodseku"/>
    <w:link w:val="Nadpis2"/>
    <w:uiPriority w:val="9"/>
    <w:qFormat/>
    <w:rsid w:val="00A30C6D"/>
    <w:rPr>
      <w:rFonts w:ascii="Arial" w:eastAsia="Arial" w:hAnsi="Arial" w:cs="Arial"/>
      <w:b/>
      <w:bCs/>
      <w:sz w:val="31"/>
      <w:szCs w:val="31"/>
    </w:rPr>
  </w:style>
  <w:style w:type="character" w:customStyle="1" w:styleId="Nadpis3Char">
    <w:name w:val="Nadpis 3 Char"/>
    <w:basedOn w:val="Predvolenpsmoodseku"/>
    <w:link w:val="Nadpis3"/>
    <w:uiPriority w:val="9"/>
    <w:rsid w:val="00A30C6D"/>
    <w:rPr>
      <w:rFonts w:ascii="Arial" w:eastAsia="Arial" w:hAnsi="Arial" w:cs="Arial"/>
      <w:sz w:val="31"/>
      <w:szCs w:val="31"/>
    </w:rPr>
  </w:style>
  <w:style w:type="character" w:customStyle="1" w:styleId="Nadpis4Char">
    <w:name w:val="Nadpis 4 Char"/>
    <w:basedOn w:val="Predvolenpsmoodseku"/>
    <w:link w:val="Nadpis4"/>
    <w:uiPriority w:val="9"/>
    <w:rsid w:val="00A30C6D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qFormat/>
    <w:rsid w:val="00EB0BE1"/>
    <w:rPr>
      <w:rFonts w:ascii="Arial" w:eastAsia="Arial" w:hAnsi="Arial" w:cs="Arial"/>
      <w:b/>
      <w:bCs/>
      <w:sz w:val="21"/>
      <w:szCs w:val="21"/>
    </w:rPr>
  </w:style>
  <w:style w:type="character" w:customStyle="1" w:styleId="Nadpis6Char">
    <w:name w:val="Nadpis 6 Char"/>
    <w:basedOn w:val="Predvolenpsmoodseku"/>
    <w:link w:val="Nadpis6"/>
    <w:uiPriority w:val="1"/>
    <w:rsid w:val="00A30C6D"/>
    <w:rPr>
      <w:rFonts w:ascii="Arial" w:eastAsia="Arial" w:hAnsi="Arial" w:cs="Arial"/>
      <w:b/>
      <w:bCs/>
      <w:i/>
      <w:sz w:val="21"/>
      <w:szCs w:val="21"/>
    </w:rPr>
  </w:style>
  <w:style w:type="table" w:customStyle="1" w:styleId="NormalTable0">
    <w:name w:val="Normal Table0"/>
    <w:uiPriority w:val="2"/>
    <w:semiHidden/>
    <w:unhideWhenUsed/>
    <w:qFormat/>
    <w:rsid w:val="00957D1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y"/>
    <w:uiPriority w:val="39"/>
    <w:qFormat/>
    <w:rsid w:val="00957D18"/>
    <w:pPr>
      <w:spacing w:before="360" w:after="360"/>
    </w:pPr>
    <w:rPr>
      <w:rFonts w:asciiTheme="minorHAnsi" w:hAnsiTheme="minorHAnsi"/>
      <w:b/>
      <w:bCs/>
      <w:caps/>
      <w:u w:val="single"/>
    </w:rPr>
  </w:style>
  <w:style w:type="paragraph" w:styleId="Obsah2">
    <w:name w:val="toc 2"/>
    <w:basedOn w:val="Normlny"/>
    <w:uiPriority w:val="39"/>
    <w:qFormat/>
    <w:rsid w:val="00957D18"/>
    <w:rPr>
      <w:rFonts w:asciiTheme="minorHAnsi" w:hAnsiTheme="minorHAnsi"/>
      <w:b/>
      <w:bCs/>
      <w:smallCaps/>
    </w:rPr>
  </w:style>
  <w:style w:type="paragraph" w:styleId="Obsah3">
    <w:name w:val="toc 3"/>
    <w:basedOn w:val="Normlny"/>
    <w:uiPriority w:val="39"/>
    <w:qFormat/>
    <w:rsid w:val="00957D18"/>
    <w:rPr>
      <w:rFonts w:asciiTheme="minorHAnsi" w:hAnsiTheme="minorHAnsi"/>
      <w:smallCaps/>
    </w:rPr>
  </w:style>
  <w:style w:type="paragraph" w:styleId="Obsah4">
    <w:name w:val="toc 4"/>
    <w:basedOn w:val="Normlny"/>
    <w:uiPriority w:val="39"/>
    <w:qFormat/>
    <w:rsid w:val="00957D18"/>
    <w:rPr>
      <w:rFonts w:asciiTheme="minorHAnsi" w:hAnsiTheme="minorHAnsi"/>
    </w:rPr>
  </w:style>
  <w:style w:type="paragraph" w:styleId="Obsah5">
    <w:name w:val="toc 5"/>
    <w:basedOn w:val="Normlny"/>
    <w:uiPriority w:val="39"/>
    <w:qFormat/>
    <w:rsid w:val="00957D18"/>
    <w:rPr>
      <w:rFonts w:asciiTheme="minorHAnsi" w:hAnsiTheme="minorHAnsi"/>
    </w:rPr>
  </w:style>
  <w:style w:type="paragraph" w:styleId="Zkladntext">
    <w:name w:val="Body Text"/>
    <w:basedOn w:val="Normlny"/>
    <w:link w:val="ZkladntextChar"/>
    <w:uiPriority w:val="1"/>
    <w:qFormat/>
    <w:rsid w:val="00957D18"/>
    <w:rPr>
      <w:sz w:val="21"/>
      <w:szCs w:val="21"/>
    </w:rPr>
  </w:style>
  <w:style w:type="character" w:customStyle="1" w:styleId="ZkladntextChar">
    <w:name w:val="Základný text Char"/>
    <w:basedOn w:val="Predvolenpsmoodseku"/>
    <w:link w:val="Zkladntext"/>
    <w:uiPriority w:val="1"/>
    <w:rsid w:val="00EB0BE1"/>
    <w:rPr>
      <w:rFonts w:ascii="Arial" w:eastAsia="Arial" w:hAnsi="Arial" w:cs="Arial"/>
      <w:sz w:val="21"/>
      <w:szCs w:val="21"/>
    </w:rPr>
  </w:style>
  <w:style w:type="paragraph" w:styleId="Odsekzoznamu">
    <w:name w:val="List Paragraph"/>
    <w:aliases w:val="body,Odsek zoznamu2,Bullet Number,lp1,lp11,List Paragraph11,Bullet 1,Use Case List Paragraph,Odsek,Colorful List - Accent 11,List Paragraph,ODRAZKY PRVA UROVEN"/>
    <w:basedOn w:val="Normlny"/>
    <w:link w:val="OdsekzoznamuChar"/>
    <w:uiPriority w:val="34"/>
    <w:qFormat/>
    <w:rsid w:val="00957D18"/>
    <w:pPr>
      <w:ind w:left="789" w:hanging="360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Char,Colorful List - Accent 11 Char,List Paragraph Char,ODRAZKY PRVA UROVEN Char"/>
    <w:basedOn w:val="Predvolenpsmoodseku"/>
    <w:link w:val="Odsekzoznamu"/>
    <w:qFormat/>
    <w:rsid w:val="00D83B71"/>
    <w:rPr>
      <w:rFonts w:ascii="Arial" w:eastAsia="Arial" w:hAnsi="Arial" w:cs="Arial"/>
    </w:rPr>
  </w:style>
  <w:style w:type="paragraph" w:customStyle="1" w:styleId="TableParagraph">
    <w:name w:val="Table Paragraph"/>
    <w:basedOn w:val="Normlny"/>
    <w:uiPriority w:val="1"/>
    <w:qFormat/>
    <w:rsid w:val="00957D18"/>
  </w:style>
  <w:style w:type="paragraph" w:styleId="Textbubliny">
    <w:name w:val="Balloon Text"/>
    <w:basedOn w:val="Normlny"/>
    <w:link w:val="TextbublinyChar"/>
    <w:uiPriority w:val="99"/>
    <w:semiHidden/>
    <w:unhideWhenUsed/>
    <w:rsid w:val="009E2C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2CBB"/>
    <w:rPr>
      <w:rFonts w:ascii="Tahoma" w:eastAsia="Arial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E2CB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qFormat/>
    <w:rsid w:val="009E2CBB"/>
    <w:rPr>
      <w:rFonts w:ascii="Arial" w:eastAsia="Arial" w:hAnsi="Arial" w:cs="Arial"/>
    </w:rPr>
  </w:style>
  <w:style w:type="paragraph" w:styleId="Pta">
    <w:name w:val="footer"/>
    <w:basedOn w:val="Normlny"/>
    <w:link w:val="PtaChar"/>
    <w:uiPriority w:val="99"/>
    <w:unhideWhenUsed/>
    <w:rsid w:val="009E2CB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qFormat/>
    <w:rsid w:val="009E2CBB"/>
    <w:rPr>
      <w:rFonts w:ascii="Arial" w:eastAsia="Arial" w:hAnsi="Arial" w:cs="Arial"/>
    </w:rPr>
  </w:style>
  <w:style w:type="character" w:styleId="Hypertextovprepojenie">
    <w:name w:val="Hyperlink"/>
    <w:basedOn w:val="Predvolenpsmoodseku"/>
    <w:uiPriority w:val="99"/>
    <w:unhideWhenUsed/>
    <w:rsid w:val="009E2CBB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610D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610D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610DC"/>
    <w:rPr>
      <w:rFonts w:ascii="Arial" w:eastAsia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610D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10DC"/>
    <w:rPr>
      <w:rFonts w:ascii="Arial" w:eastAsia="Arial" w:hAnsi="Arial" w:cs="Arial"/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7A7964"/>
    <w:pPr>
      <w:widowControl/>
      <w:autoSpaceDE/>
      <w:autoSpaceDN/>
    </w:pPr>
    <w:rPr>
      <w:rFonts w:ascii="Georgia" w:hAnsi="Georgi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39"/>
    <w:rsid w:val="005B6A52"/>
    <w:pPr>
      <w:widowControl/>
      <w:autoSpaceDE/>
      <w:autoSpaceDN/>
    </w:pPr>
    <w:rPr>
      <w:rFonts w:ascii="Georgia" w:hAnsi="Georgi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3E55F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sk-SK"/>
    </w:rPr>
  </w:style>
  <w:style w:type="table" w:customStyle="1" w:styleId="Mriekatabuky2">
    <w:name w:val="Mriežka tabuľky2"/>
    <w:basedOn w:val="Normlnatabuka"/>
    <w:next w:val="Mriekatabuky"/>
    <w:uiPriority w:val="59"/>
    <w:rsid w:val="00E759AB"/>
    <w:pPr>
      <w:widowControl/>
      <w:autoSpaceDE/>
      <w:autoSpaceDN/>
    </w:pPr>
    <w:rPr>
      <w:rFonts w:ascii="Calibri" w:eastAsia="Calibri" w:hAnsi="Calibri" w:cs="Times New Roman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759A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759AB"/>
    <w:rPr>
      <w:rFonts w:ascii="Times New Roman" w:eastAsia="Times New Roman" w:hAnsi="Times New Roman" w:cs="Times New Roman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759AB"/>
    <w:rPr>
      <w:rFonts w:ascii="Times New Roman" w:hAnsi="Times New Roman" w:cs="Times New Roman" w:hint="default"/>
      <w:vertAlign w:val="superscript"/>
    </w:rPr>
  </w:style>
  <w:style w:type="character" w:customStyle="1" w:styleId="HlavikaChar2">
    <w:name w:val="Hlavička Char2"/>
    <w:uiPriority w:val="99"/>
    <w:semiHidden/>
    <w:locked/>
    <w:rsid w:val="00DE199C"/>
    <w:rPr>
      <w:rFonts w:ascii="Calibri" w:eastAsia="Calibri" w:hAnsi="Calibri" w:cs="Times New Roman"/>
      <w:sz w:val="20"/>
      <w:szCs w:val="20"/>
      <w:vertAlign w:val="superscript"/>
      <w:lang w:val="sk-SK" w:eastAsia="sk-SK"/>
    </w:rPr>
  </w:style>
  <w:style w:type="paragraph" w:styleId="Revzia">
    <w:name w:val="Revision"/>
    <w:hidden/>
    <w:uiPriority w:val="99"/>
    <w:semiHidden/>
    <w:rsid w:val="00A30C6D"/>
    <w:pPr>
      <w:widowControl/>
      <w:autoSpaceDE/>
      <w:autoSpaceDN/>
    </w:pPr>
    <w:rPr>
      <w:rFonts w:ascii="Arial" w:eastAsia="Arial" w:hAnsi="Arial" w:cs="Arial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B3480"/>
    <w:rPr>
      <w:color w:val="800080" w:themeColor="followedHyperlink"/>
      <w:u w:val="single"/>
    </w:rPr>
  </w:style>
  <w:style w:type="table" w:customStyle="1" w:styleId="Mriekatabuky3">
    <w:name w:val="Mriežka tabuľky3"/>
    <w:basedOn w:val="Normlnatabuka"/>
    <w:next w:val="Mriekatabuky"/>
    <w:uiPriority w:val="39"/>
    <w:rsid w:val="00375C37"/>
    <w:pPr>
      <w:widowControl/>
      <w:autoSpaceDE/>
      <w:autoSpaceDN/>
    </w:pPr>
    <w:rPr>
      <w:rFonts w:ascii="Georgia" w:hAnsi="Georgi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D91E50"/>
    <w:pPr>
      <w:widowControl/>
      <w:autoSpaceDE/>
      <w:autoSpaceDN/>
    </w:pPr>
    <w:rPr>
      <w:rFonts w:ascii="Georgia" w:hAnsi="Georgia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obsahu">
    <w:name w:val="TOC Heading"/>
    <w:basedOn w:val="Nadpis1"/>
    <w:next w:val="Normlny"/>
    <w:uiPriority w:val="39"/>
    <w:unhideWhenUsed/>
    <w:qFormat/>
    <w:rsid w:val="00257535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C64C75"/>
    <w:rPr>
      <w:rFonts w:asciiTheme="minorHAnsi" w:hAnsiTheme="minorHAnsi"/>
    </w:rPr>
  </w:style>
  <w:style w:type="paragraph" w:styleId="Obsah7">
    <w:name w:val="toc 7"/>
    <w:basedOn w:val="Normlny"/>
    <w:next w:val="Normlny"/>
    <w:autoRedefine/>
    <w:uiPriority w:val="39"/>
    <w:unhideWhenUsed/>
    <w:rsid w:val="00C64C75"/>
    <w:rPr>
      <w:rFonts w:asciiTheme="minorHAnsi" w:hAnsiTheme="minorHAnsi"/>
    </w:rPr>
  </w:style>
  <w:style w:type="paragraph" w:styleId="Obsah8">
    <w:name w:val="toc 8"/>
    <w:basedOn w:val="Normlny"/>
    <w:next w:val="Normlny"/>
    <w:autoRedefine/>
    <w:uiPriority w:val="39"/>
    <w:unhideWhenUsed/>
    <w:rsid w:val="00C64C75"/>
    <w:rPr>
      <w:rFonts w:asciiTheme="minorHAnsi" w:hAnsiTheme="minorHAnsi"/>
    </w:rPr>
  </w:style>
  <w:style w:type="paragraph" w:styleId="Obsah9">
    <w:name w:val="toc 9"/>
    <w:basedOn w:val="Normlny"/>
    <w:next w:val="Normlny"/>
    <w:autoRedefine/>
    <w:uiPriority w:val="39"/>
    <w:unhideWhenUsed/>
    <w:rsid w:val="00C64C75"/>
    <w:rPr>
      <w:rFonts w:asciiTheme="minorHAnsi" w:hAnsiTheme="minorHAnsi"/>
    </w:rPr>
  </w:style>
  <w:style w:type="paragraph" w:styleId="Nzov">
    <w:name w:val="Title"/>
    <w:basedOn w:val="Normlny"/>
    <w:next w:val="Normlny"/>
    <w:link w:val="NzovChar"/>
    <w:uiPriority w:val="10"/>
    <w:qFormat/>
    <w:rsid w:val="00941E53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character" w:customStyle="1" w:styleId="NzovChar">
    <w:name w:val="Názov Char"/>
    <w:basedOn w:val="Predvolenpsmoodseku"/>
    <w:link w:val="Nzov"/>
    <w:uiPriority w:val="10"/>
    <w:rsid w:val="00941E53"/>
    <w:rPr>
      <w:rFonts w:asciiTheme="majorHAnsi" w:eastAsiaTheme="majorEastAsia" w:hAnsiTheme="majorHAnsi" w:cstheme="majorBidi"/>
      <w:spacing w:val="-10"/>
      <w:kern w:val="28"/>
      <w:sz w:val="56"/>
      <w:szCs w:val="56"/>
      <w:lang w:val="sk-SK"/>
    </w:rPr>
  </w:style>
  <w:style w:type="character" w:customStyle="1" w:styleId="InternetLink">
    <w:name w:val="Internet Link"/>
    <w:basedOn w:val="Predvolenpsmoodseku"/>
    <w:uiPriority w:val="99"/>
    <w:unhideWhenUsed/>
    <w:rsid w:val="00941E53"/>
    <w:rPr>
      <w:color w:val="0000FF" w:themeColor="hyperlink"/>
      <w:u w:val="single"/>
    </w:rPr>
  </w:style>
  <w:style w:type="paragraph" w:styleId="Popis">
    <w:name w:val="caption"/>
    <w:basedOn w:val="Normlny"/>
    <w:next w:val="Normlny"/>
    <w:uiPriority w:val="35"/>
    <w:unhideWhenUsed/>
    <w:qFormat/>
    <w:rsid w:val="00941E53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sk-SK"/>
    </w:rPr>
  </w:style>
  <w:style w:type="paragraph" w:styleId="Zoznamobrzkov">
    <w:name w:val="table of figures"/>
    <w:basedOn w:val="Normlny"/>
    <w:next w:val="Normlny"/>
    <w:uiPriority w:val="99"/>
    <w:unhideWhenUsed/>
    <w:rsid w:val="00941E53"/>
    <w:pPr>
      <w:widowControl/>
      <w:autoSpaceDE/>
      <w:autoSpaceDN/>
      <w:spacing w:line="259" w:lineRule="auto"/>
    </w:pPr>
    <w:rPr>
      <w:rFonts w:asciiTheme="minorHAnsi" w:eastAsiaTheme="minorHAnsi" w:hAnsiTheme="minorHAnsi" w:cstheme="minorBidi"/>
      <w:lang w:val="sk-SK"/>
    </w:rPr>
  </w:style>
  <w:style w:type="character" w:customStyle="1" w:styleId="Nadpis7Char">
    <w:name w:val="Nadpis 7 Char"/>
    <w:basedOn w:val="Predvolenpsmoodseku"/>
    <w:link w:val="Nadpis7"/>
    <w:uiPriority w:val="9"/>
    <w:rsid w:val="005C02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msonormal0">
    <w:name w:val="msonormal"/>
    <w:basedOn w:val="Normlny"/>
    <w:rsid w:val="002628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customStyle="1" w:styleId="xl63">
    <w:name w:val="xl63"/>
    <w:basedOn w:val="Normlny"/>
    <w:rsid w:val="002628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table" w:customStyle="1" w:styleId="Mriekatabuky5">
    <w:name w:val="Mriežka tabuľky5"/>
    <w:basedOn w:val="Normlnatabuka"/>
    <w:next w:val="Mriekatabuky"/>
    <w:uiPriority w:val="39"/>
    <w:rsid w:val="004F0808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D50CFF"/>
    <w:pPr>
      <w:widowControl/>
      <w:autoSpaceDE/>
      <w:autoSpaceDN/>
    </w:pPr>
    <w:rPr>
      <w:lang w:val="sk-SK"/>
    </w:rPr>
  </w:style>
  <w:style w:type="table" w:customStyle="1" w:styleId="TableGrid0">
    <w:name w:val="Table Grid0"/>
    <w:rsid w:val="00D50CFF"/>
    <w:pPr>
      <w:widowControl/>
      <w:autoSpaceDE/>
      <w:autoSpaceDN/>
    </w:pPr>
    <w:rPr>
      <w:rFonts w:eastAsiaTheme="minorEastAsia"/>
      <w:lang w:val="sk-SK"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ukasmriekou1svetlzvraznenie6">
    <w:name w:val="Grid Table 1 Light Accent 6"/>
    <w:basedOn w:val="Normlnatabuka"/>
    <w:uiPriority w:val="46"/>
    <w:rsid w:val="00423E2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tleBlockHeading">
    <w:name w:val="Title Block Heading"/>
    <w:basedOn w:val="Normlny"/>
    <w:rsid w:val="00A75DEB"/>
    <w:pPr>
      <w:widowControl/>
      <w:autoSpaceDE/>
      <w:autoSpaceDN/>
      <w:spacing w:before="60"/>
    </w:pPr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Tabulka">
    <w:name w:val="Tabulka"/>
    <w:basedOn w:val="Normlny"/>
    <w:rsid w:val="00A75DEB"/>
    <w:pPr>
      <w:widowControl/>
      <w:suppressAutoHyphens/>
      <w:overflowPunct w:val="0"/>
      <w:autoSpaceDN/>
      <w:spacing w:before="20" w:after="120"/>
      <w:textAlignment w:val="baseline"/>
    </w:pPr>
    <w:rPr>
      <w:rFonts w:eastAsia="Times New Roman" w:cs="Times New Roman"/>
      <w:sz w:val="18"/>
      <w:szCs w:val="20"/>
      <w:lang w:val="sk-SK" w:eastAsia="ar-SA"/>
    </w:rPr>
  </w:style>
  <w:style w:type="paragraph" w:customStyle="1" w:styleId="HProjekt">
    <w:name w:val="H_Projekt"/>
    <w:basedOn w:val="Tabulka"/>
    <w:rsid w:val="00A75DEB"/>
    <w:rPr>
      <w:bCs/>
      <w:sz w:val="20"/>
    </w:rPr>
  </w:style>
  <w:style w:type="paragraph" w:customStyle="1" w:styleId="HVerzia">
    <w:name w:val="H_Verzia"/>
    <w:basedOn w:val="Tabulka"/>
    <w:rsid w:val="00A75DEB"/>
    <w:rPr>
      <w:bCs/>
      <w:sz w:val="20"/>
    </w:rPr>
  </w:style>
  <w:style w:type="character" w:styleId="slostrany">
    <w:name w:val="page number"/>
    <w:uiPriority w:val="99"/>
    <w:rsid w:val="00CE7D2E"/>
    <w:rPr>
      <w:rFonts w:ascii="Arial" w:hAnsi="Arial" w:cs="Times New Roman"/>
      <w:sz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9828D3"/>
    <w:rPr>
      <w:color w:val="605E5C"/>
      <w:shd w:val="clear" w:color="auto" w:fill="E1DFDD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56849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56849"/>
    <w:rPr>
      <w:rFonts w:ascii="Arial" w:eastAsia="Arial" w:hAnsi="Arial" w:cs="Arial"/>
    </w:rPr>
  </w:style>
  <w:style w:type="paragraph" w:customStyle="1" w:styleId="Standard">
    <w:name w:val="Standard"/>
    <w:rsid w:val="00F56849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sk-SK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30C2B2270E3E4981A72690E7F4E174" ma:contentTypeVersion="9" ma:contentTypeDescription="Create a new document." ma:contentTypeScope="" ma:versionID="6957b60ed818ad851772ce1c5da1a7f2">
  <xsd:schema xmlns:xsd="http://www.w3.org/2001/XMLSchema" xmlns:xs="http://www.w3.org/2001/XMLSchema" xmlns:p="http://schemas.microsoft.com/office/2006/metadata/properties" xmlns:ns2="4c9d3255-75dd-4362-8723-56a9bcd9f80c" xmlns:ns3="0b805301-bba4-43cf-842a-76f82ac90728" targetNamespace="http://schemas.microsoft.com/office/2006/metadata/properties" ma:root="true" ma:fieldsID="2809f28fad0f14b1b2524c5bf21c9c06" ns2:_="" ns3:_="">
    <xsd:import namespace="4c9d3255-75dd-4362-8723-56a9bcd9f80c"/>
    <xsd:import namespace="0b805301-bba4-43cf-842a-76f82ac90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d3255-75dd-4362-8723-56a9bcd9f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05301-bba4-43cf-842a-76f82ac907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DD3916-8FF7-4E6E-AD1A-E1EAC6BF4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d3255-75dd-4362-8723-56a9bcd9f80c"/>
    <ds:schemaRef ds:uri="0b805301-bba4-43cf-842a-76f82ac90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359B93-0A62-4657-B307-436AC61F30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B29FA3-D096-4021-B717-3DD671DA74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64CB1C-E302-47FE-9F8E-080880F088E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1908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Kohútková, Lucia</dc:creator>
  <cp:keywords/>
  <dc:description/>
  <cp:lastModifiedBy>julius ernek</cp:lastModifiedBy>
  <cp:revision>2</cp:revision>
  <cp:lastPrinted>2020-12-07T14:01:00Z</cp:lastPrinted>
  <dcterms:created xsi:type="dcterms:W3CDTF">2023-05-25T13:05:00Z</dcterms:created>
  <dcterms:modified xsi:type="dcterms:W3CDTF">2023-05-25T13:05:00Z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2017-01-16T00:00:00Z</vt:filetime>
  </property>
  <property fmtid="{D5CDD505-2E9C-101B-9397-08002B2CF9AE}" pid="3" name="Creator">
    <vt:lpwstr>Word</vt:lpwstr>
  </property>
  <property fmtid="{D5CDD505-2E9C-101B-9397-08002B2CF9AE}" pid="4" name="LastSaved">
    <vt:filetime>2017-11-30T00:00:00Z</vt:filetime>
  </property>
  <property fmtid="{D5CDD505-2E9C-101B-9397-08002B2CF9AE}" pid="5" name="ContentTypeId">
    <vt:lpwstr>0x0101008030C2B2270E3E4981A72690E7F4E174</vt:lpwstr>
  </property>
</Properties>
</file>